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168F0" w14:textId="77777777" w:rsidR="003D146B" w:rsidRPr="003D146B" w:rsidRDefault="00F35252" w:rsidP="00DF2AD1">
      <w:pPr>
        <w:tabs>
          <w:tab w:val="left" w:pos="5010"/>
        </w:tabs>
        <w:spacing w:after="0"/>
        <w:rPr>
          <w:b/>
          <w:sz w:val="40"/>
          <w:szCs w:val="40"/>
        </w:rPr>
      </w:pPr>
      <w:r w:rsidRPr="004F383B">
        <w:rPr>
          <w:rFonts w:ascii="Franklin-Gothic-Medium-Bold" w:hAnsi="Franklin-Gothic-Medium-Bold" w:cs="Franklin-Gothic-Medium-Bol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355CE" wp14:editId="091F81C7">
                <wp:simplePos x="0" y="0"/>
                <wp:positionH relativeFrom="column">
                  <wp:posOffset>552450</wp:posOffset>
                </wp:positionH>
                <wp:positionV relativeFrom="paragraph">
                  <wp:posOffset>28575</wp:posOffset>
                </wp:positionV>
                <wp:extent cx="5543550" cy="15240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7D9AD" w14:textId="77777777" w:rsidR="00841530" w:rsidRPr="001D59F9" w:rsidRDefault="00F35252" w:rsidP="001D59F9">
                            <w:pPr>
                              <w:pStyle w:val="BodyText"/>
                            </w:pPr>
                            <w:r w:rsidRPr="001D59F9">
                              <w:t>MULTI-DISCIPLINARY CHILD ABUSE AND NEGLECT INSTITUTE</w:t>
                            </w:r>
                          </w:p>
                          <w:p w14:paraId="38A6A55A" w14:textId="77777777" w:rsidR="007B6F37" w:rsidRPr="007B6F37" w:rsidRDefault="009972D3" w:rsidP="007B6F37">
                            <w:pPr>
                              <w:pStyle w:val="Heading4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Focus on Permanency</w:t>
                            </w:r>
                          </w:p>
                          <w:p w14:paraId="6C224FED" w14:textId="77777777" w:rsidR="00841530" w:rsidRPr="001D59F9" w:rsidRDefault="00C86496" w:rsidP="001D59F9">
                            <w:pPr>
                              <w:pStyle w:val="Heading5"/>
                            </w:pPr>
                            <w:r w:rsidRPr="001D59F9">
                              <w:t>EVALUATION – DAY TWO</w:t>
                            </w:r>
                          </w:p>
                          <w:p w14:paraId="7B6115F4" w14:textId="77777777" w:rsidR="00C979B4" w:rsidRPr="00E0037E" w:rsidRDefault="00C979B4" w:rsidP="00841530">
                            <w:pPr>
                              <w:spacing w:after="0" w:line="240" w:lineRule="auto"/>
                              <w:ind w:right="285"/>
                              <w:jc w:val="center"/>
                              <w:rPr>
                                <w:rFonts w:ascii="Microsoft Sans Serif" w:hAnsi="Microsoft Sans Serif" w:cs="Microsoft Sans 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EBC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5pt;margin-top:2.25pt;width:436.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" stroked="f">
                <v:textbox>
                  <w:txbxContent>
                    <w:p w:rsidR="00841530" w:rsidRPr="001D59F9" w:rsidRDefault="00F35252" w:rsidP="001D59F9">
                      <w:pPr>
                        <w:pStyle w:val="BodyText"/>
                      </w:pPr>
                      <w:r w:rsidRPr="001D59F9">
                        <w:t>MULTI-DISCIPLINARY CHILD ABUSE AND NEGLECT INSTITUTE</w:t>
                      </w:r>
                    </w:p>
                    <w:p w:rsidR="007B6F37" w:rsidRPr="007B6F37" w:rsidRDefault="009972D3" w:rsidP="007B6F37">
                      <w:pPr>
                        <w:pStyle w:val="Heading4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Focus on Permanency</w:t>
                      </w:r>
                    </w:p>
                    <w:p w:rsidR="00841530" w:rsidRPr="001D59F9" w:rsidRDefault="00C86496" w:rsidP="001D59F9">
                      <w:pPr>
                        <w:pStyle w:val="Heading5"/>
                      </w:pPr>
                      <w:r w:rsidRPr="001D59F9">
                        <w:t>EVALUATION – DAY TWO</w:t>
                      </w:r>
                    </w:p>
                    <w:p w:rsidR="00C979B4" w:rsidRPr="00E0037E" w:rsidRDefault="00C979B4" w:rsidP="00841530">
                      <w:pPr>
                        <w:spacing w:after="0" w:line="240" w:lineRule="auto"/>
                        <w:ind w:right="285"/>
                        <w:jc w:val="center"/>
                        <w:rPr>
                          <w:rFonts w:ascii="Microsoft Sans Serif" w:hAnsi="Microsoft Sans Serif" w:cs="Microsoft Sans Seri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2AD1">
        <w:rPr>
          <w:b/>
          <w:sz w:val="40"/>
          <w:szCs w:val="40"/>
        </w:rPr>
        <w:tab/>
      </w:r>
    </w:p>
    <w:p w14:paraId="7C13AA8E" w14:textId="77777777" w:rsidR="008C08FE" w:rsidRPr="008C08FE" w:rsidRDefault="008C08FE" w:rsidP="004A15E3">
      <w:pPr>
        <w:spacing w:after="0"/>
        <w:jc w:val="center"/>
        <w:rPr>
          <w:b/>
          <w:sz w:val="18"/>
          <w:szCs w:val="18"/>
        </w:rPr>
      </w:pPr>
    </w:p>
    <w:p w14:paraId="198314F5" w14:textId="77777777" w:rsidR="00B82209" w:rsidRDefault="00B82209" w:rsidP="00E0037E">
      <w:pPr>
        <w:spacing w:after="0"/>
        <w:jc w:val="center"/>
        <w:rPr>
          <w:rFonts w:ascii="Microsoft Sans Serif" w:hAnsi="Microsoft Sans Serif" w:cs="Microsoft Sans Serif"/>
          <w:b/>
          <w:sz w:val="40"/>
          <w:szCs w:val="40"/>
        </w:rPr>
      </w:pPr>
    </w:p>
    <w:p w14:paraId="54C7A8C9" w14:textId="77777777" w:rsidR="00B82209" w:rsidRPr="009B454E" w:rsidRDefault="00B82209" w:rsidP="00E0037E">
      <w:pPr>
        <w:spacing w:after="0"/>
        <w:jc w:val="center"/>
        <w:rPr>
          <w:rFonts w:ascii="Microsoft Sans Serif" w:hAnsi="Microsoft Sans Serif" w:cs="Microsoft Sans Serif"/>
          <w:b/>
        </w:rPr>
      </w:pPr>
    </w:p>
    <w:p w14:paraId="0AA30030" w14:textId="77777777" w:rsidR="006E2381" w:rsidRDefault="006E2381" w:rsidP="0008173A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theme="minorHAnsi"/>
          <w:b/>
        </w:rPr>
      </w:pPr>
    </w:p>
    <w:p w14:paraId="2A4AEAC2" w14:textId="77777777" w:rsidR="00841530" w:rsidRDefault="00841530" w:rsidP="001D59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171CEC98" w14:textId="77777777" w:rsidR="00841530" w:rsidRDefault="00841530" w:rsidP="0008173A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theme="minorHAnsi"/>
          <w:b/>
        </w:rPr>
      </w:pPr>
    </w:p>
    <w:p w14:paraId="4BAD4E12" w14:textId="77777777" w:rsidR="0008173A" w:rsidRPr="00F35252" w:rsidRDefault="0008173A" w:rsidP="0008173A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theme="minorHAnsi"/>
          <w:sz w:val="24"/>
        </w:rPr>
      </w:pPr>
      <w:r w:rsidRPr="00F35252">
        <w:rPr>
          <w:rFonts w:eastAsia="Times New Roman" w:cstheme="minorHAnsi"/>
          <w:b/>
          <w:sz w:val="24"/>
        </w:rPr>
        <w:t>Please rate the following sessions:</w:t>
      </w:r>
    </w:p>
    <w:tbl>
      <w:tblPr>
        <w:tblpPr w:leftFromText="180" w:rightFromText="180" w:vertAnchor="text" w:horzAnchor="margin" w:tblpXSpec="center" w:tblpY="160"/>
        <w:tblW w:w="9154" w:type="dxa"/>
        <w:tblBorders>
          <w:top w:val="single" w:sz="12" w:space="0" w:color="000000"/>
          <w:bottom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73"/>
        <w:gridCol w:w="1074"/>
        <w:gridCol w:w="985"/>
        <w:gridCol w:w="1074"/>
        <w:gridCol w:w="1074"/>
        <w:gridCol w:w="1074"/>
      </w:tblGrid>
      <w:tr w:rsidR="009F319F" w:rsidRPr="0008173A" w14:paraId="3BCEFDD8" w14:textId="77777777" w:rsidTr="009F319F">
        <w:trPr>
          <w:trHeight w:val="726"/>
        </w:trPr>
        <w:tc>
          <w:tcPr>
            <w:tcW w:w="387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298F3FC" w14:textId="77777777" w:rsidR="00F95671" w:rsidRDefault="0008173A" w:rsidP="009972D3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/>
                <w:color w:val="000080"/>
              </w:rPr>
            </w:pPr>
            <w:r w:rsidRPr="0008173A">
              <w:rPr>
                <w:rFonts w:eastAsia="Times New Roman" w:cstheme="minorHAnsi"/>
                <w:b/>
                <w:noProof/>
                <w:color w:val="000080"/>
              </w:rPr>
              <w:t>“</w:t>
            </w:r>
            <w:r w:rsidR="00C86496">
              <w:rPr>
                <w:rFonts w:eastAsia="Times New Roman" w:cstheme="minorHAnsi"/>
                <w:b/>
                <w:noProof/>
                <w:color w:val="000080"/>
              </w:rPr>
              <w:t xml:space="preserve">Module 6. </w:t>
            </w:r>
            <w:r w:rsidR="009972D3">
              <w:rPr>
                <w:rFonts w:eastAsia="Times New Roman" w:cstheme="minorHAnsi"/>
                <w:b/>
                <w:noProof/>
                <w:color w:val="000080"/>
              </w:rPr>
              <w:t xml:space="preserve">Basic and </w:t>
            </w:r>
            <w:r w:rsidR="00672A32">
              <w:rPr>
                <w:rFonts w:eastAsia="Times New Roman" w:cstheme="minorHAnsi"/>
                <w:b/>
                <w:noProof/>
                <w:color w:val="000080"/>
              </w:rPr>
              <w:t>B</w:t>
            </w:r>
            <w:r w:rsidR="009972D3">
              <w:rPr>
                <w:rFonts w:eastAsia="Times New Roman" w:cstheme="minorHAnsi"/>
                <w:b/>
                <w:noProof/>
                <w:color w:val="000080"/>
              </w:rPr>
              <w:t xml:space="preserve">est </w:t>
            </w:r>
            <w:r w:rsidR="00672A32">
              <w:rPr>
                <w:rFonts w:eastAsia="Times New Roman" w:cstheme="minorHAnsi"/>
                <w:b/>
                <w:noProof/>
                <w:color w:val="000080"/>
              </w:rPr>
              <w:t>P</w:t>
            </w:r>
            <w:r w:rsidR="009972D3">
              <w:rPr>
                <w:rFonts w:eastAsia="Times New Roman" w:cstheme="minorHAnsi"/>
                <w:b/>
                <w:noProof/>
                <w:color w:val="000080"/>
              </w:rPr>
              <w:t>ractices in Conducting Permanecy Hearings</w:t>
            </w:r>
            <w:r w:rsidR="00672A32">
              <w:rPr>
                <w:rFonts w:eastAsia="Times New Roman" w:cstheme="minorHAnsi"/>
                <w:b/>
                <w:noProof/>
                <w:color w:val="000080"/>
              </w:rPr>
              <w:t>”</w:t>
            </w:r>
          </w:p>
          <w:p w14:paraId="50D4F685" w14:textId="77777777" w:rsidR="009972D3" w:rsidRPr="009972D3" w:rsidRDefault="009972D3" w:rsidP="009972D3">
            <w:pPr>
              <w:spacing w:after="0" w:line="240" w:lineRule="auto"/>
              <w:jc w:val="center"/>
              <w:rPr>
                <w:i/>
                <w:iCs/>
              </w:rPr>
            </w:pPr>
            <w:r w:rsidRPr="009972D3">
              <w:rPr>
                <w:rFonts w:eastAsia="Times New Roman" w:cstheme="minorHAnsi"/>
                <w:b/>
                <w:i/>
                <w:noProof/>
                <w:color w:val="000080"/>
              </w:rPr>
              <w:t xml:space="preserve">Judge R. Michael Key </w:t>
            </w:r>
            <w:r w:rsidR="00344E6C">
              <w:rPr>
                <w:rFonts w:eastAsia="Times New Roman" w:cstheme="minorHAnsi"/>
                <w:b/>
                <w:i/>
                <w:noProof/>
                <w:color w:val="000080"/>
              </w:rPr>
              <w:t>and Lori Davis</w:t>
            </w:r>
          </w:p>
        </w:tc>
        <w:tc>
          <w:tcPr>
            <w:tcW w:w="107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5021C58" w14:textId="77777777" w:rsidR="0008173A" w:rsidRPr="0008173A" w:rsidRDefault="0008173A" w:rsidP="0008173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r w:rsidRPr="0008173A">
              <w:rPr>
                <w:rFonts w:eastAsia="Times New Roman" w:cstheme="minorHAnsi"/>
                <w:b/>
                <w:i/>
                <w:iCs/>
              </w:rPr>
              <w:t>Strongly Agree</w:t>
            </w:r>
          </w:p>
          <w:p w14:paraId="0D060F26" w14:textId="77777777" w:rsidR="0008173A" w:rsidRPr="0008173A" w:rsidRDefault="0008173A" w:rsidP="0008173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</w:p>
        </w:tc>
        <w:tc>
          <w:tcPr>
            <w:tcW w:w="98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C7FDA9B" w14:textId="77777777" w:rsidR="0008173A" w:rsidRPr="0008173A" w:rsidRDefault="0008173A" w:rsidP="0008173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r w:rsidRPr="0008173A">
              <w:rPr>
                <w:rFonts w:eastAsia="Times New Roman" w:cstheme="minorHAnsi"/>
                <w:b/>
                <w:i/>
                <w:iCs/>
              </w:rPr>
              <w:t>Agree</w:t>
            </w:r>
          </w:p>
          <w:p w14:paraId="0FF22FD2" w14:textId="77777777" w:rsidR="0008173A" w:rsidRPr="0008173A" w:rsidRDefault="0008173A" w:rsidP="0008173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</w:p>
        </w:tc>
        <w:tc>
          <w:tcPr>
            <w:tcW w:w="107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9215804" w14:textId="77777777" w:rsidR="0008173A" w:rsidRPr="0008173A" w:rsidRDefault="0008173A" w:rsidP="0008173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r w:rsidRPr="0008173A">
              <w:rPr>
                <w:rFonts w:eastAsia="Times New Roman" w:cstheme="minorHAnsi"/>
                <w:b/>
                <w:i/>
                <w:iCs/>
              </w:rPr>
              <w:t>Neither</w:t>
            </w:r>
          </w:p>
          <w:p w14:paraId="6F3A6B4A" w14:textId="77777777" w:rsidR="0008173A" w:rsidRPr="0008173A" w:rsidRDefault="0008173A" w:rsidP="0008173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</w:p>
        </w:tc>
        <w:tc>
          <w:tcPr>
            <w:tcW w:w="107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F32EDEB" w14:textId="77777777" w:rsidR="0008173A" w:rsidRPr="0008173A" w:rsidRDefault="0008173A" w:rsidP="0008173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r w:rsidRPr="0008173A">
              <w:rPr>
                <w:rFonts w:eastAsia="Times New Roman" w:cstheme="minorHAnsi"/>
                <w:b/>
                <w:i/>
                <w:iCs/>
              </w:rPr>
              <w:t>Disagree</w:t>
            </w:r>
          </w:p>
          <w:p w14:paraId="4FDE29E9" w14:textId="77777777" w:rsidR="0008173A" w:rsidRPr="0008173A" w:rsidRDefault="0008173A" w:rsidP="0008173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</w:p>
        </w:tc>
        <w:tc>
          <w:tcPr>
            <w:tcW w:w="107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8FAABCF" w14:textId="77777777" w:rsidR="0008173A" w:rsidRPr="0008173A" w:rsidRDefault="0008173A" w:rsidP="0008173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r w:rsidRPr="0008173A">
              <w:rPr>
                <w:rFonts w:eastAsia="Times New Roman" w:cstheme="minorHAnsi"/>
                <w:b/>
                <w:i/>
                <w:iCs/>
              </w:rPr>
              <w:t>Strongly Disagree</w:t>
            </w:r>
          </w:p>
          <w:p w14:paraId="639DE7B5" w14:textId="77777777" w:rsidR="0008173A" w:rsidRPr="0008173A" w:rsidRDefault="0008173A" w:rsidP="0008173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</w:p>
        </w:tc>
      </w:tr>
      <w:tr w:rsidR="0008173A" w:rsidRPr="0008173A" w14:paraId="0F3109A2" w14:textId="77777777" w:rsidTr="009F319F">
        <w:trPr>
          <w:trHeight w:val="629"/>
        </w:trPr>
        <w:tc>
          <w:tcPr>
            <w:tcW w:w="3873" w:type="dxa"/>
            <w:shd w:val="clear" w:color="auto" w:fill="auto"/>
          </w:tcPr>
          <w:p w14:paraId="0EED2150" w14:textId="77777777" w:rsidR="009F319F" w:rsidRDefault="009F319F" w:rsidP="00EB324E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A23A55F" w14:textId="77777777" w:rsidR="00EB324E" w:rsidRPr="00EB324E" w:rsidRDefault="009F319F" w:rsidP="00EB324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This session was useful.</w:t>
            </w:r>
          </w:p>
        </w:tc>
        <w:tc>
          <w:tcPr>
            <w:tcW w:w="1074" w:type="dxa"/>
            <w:shd w:val="clear" w:color="auto" w:fill="auto"/>
          </w:tcPr>
          <w:p w14:paraId="048C06E8" w14:textId="77777777" w:rsidR="0008173A" w:rsidRPr="0008173A" w:rsidRDefault="0008173A" w:rsidP="0008173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85" w:type="dxa"/>
            <w:shd w:val="clear" w:color="auto" w:fill="auto"/>
          </w:tcPr>
          <w:p w14:paraId="0AF19A26" w14:textId="77777777" w:rsidR="0008173A" w:rsidRPr="0008173A" w:rsidRDefault="0008173A" w:rsidP="0008173A">
            <w:pPr>
              <w:spacing w:after="0" w:line="240" w:lineRule="auto"/>
              <w:ind w:left="-6"/>
              <w:rPr>
                <w:rFonts w:eastAsia="Times New Roman" w:cstheme="minorHAnsi"/>
              </w:rPr>
            </w:pPr>
          </w:p>
        </w:tc>
        <w:tc>
          <w:tcPr>
            <w:tcW w:w="1074" w:type="dxa"/>
            <w:shd w:val="clear" w:color="auto" w:fill="auto"/>
          </w:tcPr>
          <w:p w14:paraId="71B34931" w14:textId="77777777" w:rsidR="0008173A" w:rsidRPr="0008173A" w:rsidRDefault="0008173A" w:rsidP="0008173A">
            <w:pPr>
              <w:spacing w:after="0" w:line="240" w:lineRule="auto"/>
              <w:ind w:left="-84"/>
              <w:rPr>
                <w:rFonts w:eastAsia="Times New Roman" w:cstheme="minorHAnsi"/>
              </w:rPr>
            </w:pPr>
          </w:p>
        </w:tc>
        <w:tc>
          <w:tcPr>
            <w:tcW w:w="1074" w:type="dxa"/>
            <w:shd w:val="clear" w:color="auto" w:fill="auto"/>
          </w:tcPr>
          <w:p w14:paraId="060BCF25" w14:textId="77777777" w:rsidR="0008173A" w:rsidRPr="0008173A" w:rsidRDefault="0008173A" w:rsidP="0008173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74" w:type="dxa"/>
            <w:shd w:val="clear" w:color="auto" w:fill="auto"/>
          </w:tcPr>
          <w:p w14:paraId="0E16791D" w14:textId="77777777" w:rsidR="0008173A" w:rsidRPr="0008173A" w:rsidRDefault="0008173A" w:rsidP="0008173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73A" w:rsidRPr="0008173A" w14:paraId="6CCFDDCE" w14:textId="77777777" w:rsidTr="009F319F">
        <w:trPr>
          <w:trHeight w:val="468"/>
        </w:trPr>
        <w:tc>
          <w:tcPr>
            <w:tcW w:w="3873" w:type="dxa"/>
            <w:shd w:val="clear" w:color="auto" w:fill="auto"/>
          </w:tcPr>
          <w:p w14:paraId="674B32E3" w14:textId="77777777" w:rsidR="009F319F" w:rsidRPr="0008173A" w:rsidRDefault="001876B5" w:rsidP="00D67228">
            <w:pPr>
              <w:spacing w:after="0" w:line="240" w:lineRule="auto"/>
              <w:rPr>
                <w:rFonts w:eastAsia="Times New Roman" w:cstheme="minorHAnsi"/>
              </w:rPr>
            </w:pPr>
            <w:r w:rsidRPr="001C45CF">
              <w:rPr>
                <w:rFonts w:eastAsia="Times New Roman" w:cstheme="minorHAnsi"/>
              </w:rPr>
              <w:t>The presenter</w:t>
            </w:r>
            <w:r>
              <w:rPr>
                <w:rFonts w:eastAsia="Times New Roman" w:cstheme="minorHAnsi"/>
              </w:rPr>
              <w:t>s were</w:t>
            </w:r>
            <w:r w:rsidRPr="001C45CF">
              <w:rPr>
                <w:rFonts w:eastAsia="Times New Roman" w:cstheme="minorHAnsi"/>
              </w:rPr>
              <w:t xml:space="preserve"> knowledgeable about the subject matter.</w:t>
            </w:r>
          </w:p>
        </w:tc>
        <w:tc>
          <w:tcPr>
            <w:tcW w:w="1074" w:type="dxa"/>
            <w:shd w:val="clear" w:color="auto" w:fill="auto"/>
          </w:tcPr>
          <w:p w14:paraId="4AEC20A8" w14:textId="77777777" w:rsidR="0008173A" w:rsidRPr="0008173A" w:rsidRDefault="0008173A" w:rsidP="0008173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85" w:type="dxa"/>
            <w:shd w:val="clear" w:color="auto" w:fill="auto"/>
          </w:tcPr>
          <w:p w14:paraId="5FAD9FFA" w14:textId="77777777" w:rsidR="0008173A" w:rsidRPr="0008173A" w:rsidRDefault="0008173A" w:rsidP="0008173A">
            <w:pPr>
              <w:spacing w:after="0" w:line="240" w:lineRule="auto"/>
              <w:ind w:left="-6"/>
              <w:rPr>
                <w:rFonts w:eastAsia="Times New Roman" w:cstheme="minorHAnsi"/>
              </w:rPr>
            </w:pPr>
          </w:p>
        </w:tc>
        <w:tc>
          <w:tcPr>
            <w:tcW w:w="1074" w:type="dxa"/>
            <w:shd w:val="clear" w:color="auto" w:fill="auto"/>
          </w:tcPr>
          <w:p w14:paraId="22DF1695" w14:textId="77777777" w:rsidR="0008173A" w:rsidRPr="0008173A" w:rsidRDefault="0008173A" w:rsidP="0008173A">
            <w:pPr>
              <w:spacing w:after="0" w:line="240" w:lineRule="auto"/>
              <w:ind w:left="-84"/>
              <w:rPr>
                <w:rFonts w:eastAsia="Times New Roman" w:cstheme="minorHAnsi"/>
              </w:rPr>
            </w:pPr>
          </w:p>
        </w:tc>
        <w:tc>
          <w:tcPr>
            <w:tcW w:w="1074" w:type="dxa"/>
            <w:shd w:val="clear" w:color="auto" w:fill="auto"/>
          </w:tcPr>
          <w:p w14:paraId="63722705" w14:textId="77777777" w:rsidR="0008173A" w:rsidRPr="0008173A" w:rsidRDefault="0008173A" w:rsidP="0008173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74" w:type="dxa"/>
            <w:shd w:val="clear" w:color="auto" w:fill="auto"/>
          </w:tcPr>
          <w:p w14:paraId="2D4FE34D" w14:textId="77777777" w:rsidR="0008173A" w:rsidRPr="0008173A" w:rsidRDefault="0008173A" w:rsidP="0008173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73A" w:rsidRPr="0008173A" w14:paraId="51F0865B" w14:textId="77777777" w:rsidTr="009F319F">
        <w:trPr>
          <w:trHeight w:val="645"/>
        </w:trPr>
        <w:tc>
          <w:tcPr>
            <w:tcW w:w="3873" w:type="dxa"/>
            <w:shd w:val="clear" w:color="auto" w:fill="auto"/>
          </w:tcPr>
          <w:p w14:paraId="7D7D2A0F" w14:textId="77777777" w:rsidR="00EB324E" w:rsidRPr="0008173A" w:rsidRDefault="00EB324E" w:rsidP="0008173A">
            <w:pPr>
              <w:spacing w:after="0" w:line="240" w:lineRule="auto"/>
              <w:rPr>
                <w:rFonts w:eastAsia="Times New Roman" w:cstheme="minorHAnsi"/>
              </w:rPr>
            </w:pPr>
            <w:r w:rsidRPr="0008173A">
              <w:rPr>
                <w:rFonts w:eastAsia="Times New Roman" w:cstheme="minorHAnsi"/>
              </w:rPr>
              <w:t>I will apply the information I learned from this session in my work and/or daily practice.</w:t>
            </w:r>
          </w:p>
        </w:tc>
        <w:tc>
          <w:tcPr>
            <w:tcW w:w="1074" w:type="dxa"/>
            <w:shd w:val="clear" w:color="auto" w:fill="auto"/>
          </w:tcPr>
          <w:p w14:paraId="45C375F6" w14:textId="77777777" w:rsidR="0008173A" w:rsidRPr="0008173A" w:rsidRDefault="0008173A" w:rsidP="0008173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85" w:type="dxa"/>
            <w:shd w:val="clear" w:color="auto" w:fill="auto"/>
          </w:tcPr>
          <w:p w14:paraId="76914996" w14:textId="77777777" w:rsidR="0008173A" w:rsidRPr="0008173A" w:rsidRDefault="0008173A" w:rsidP="0008173A">
            <w:pPr>
              <w:spacing w:after="0" w:line="240" w:lineRule="auto"/>
              <w:ind w:left="-6"/>
              <w:rPr>
                <w:rFonts w:eastAsia="Times New Roman" w:cstheme="minorHAnsi"/>
              </w:rPr>
            </w:pPr>
          </w:p>
        </w:tc>
        <w:tc>
          <w:tcPr>
            <w:tcW w:w="1074" w:type="dxa"/>
            <w:shd w:val="clear" w:color="auto" w:fill="auto"/>
          </w:tcPr>
          <w:p w14:paraId="3EC0FCEC" w14:textId="77777777" w:rsidR="0008173A" w:rsidRPr="0008173A" w:rsidRDefault="0008173A" w:rsidP="0008173A">
            <w:pPr>
              <w:spacing w:after="0" w:line="240" w:lineRule="auto"/>
              <w:ind w:left="-84"/>
              <w:rPr>
                <w:rFonts w:eastAsia="Times New Roman" w:cstheme="minorHAnsi"/>
              </w:rPr>
            </w:pPr>
          </w:p>
        </w:tc>
        <w:tc>
          <w:tcPr>
            <w:tcW w:w="1074" w:type="dxa"/>
            <w:shd w:val="clear" w:color="auto" w:fill="auto"/>
          </w:tcPr>
          <w:p w14:paraId="0CB3C646" w14:textId="77777777" w:rsidR="0008173A" w:rsidRPr="0008173A" w:rsidRDefault="0008173A" w:rsidP="0008173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74" w:type="dxa"/>
            <w:shd w:val="clear" w:color="auto" w:fill="auto"/>
          </w:tcPr>
          <w:p w14:paraId="67CA2B6B" w14:textId="77777777" w:rsidR="0008173A" w:rsidRPr="0008173A" w:rsidRDefault="0008173A" w:rsidP="0008173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135F2CC6" w14:textId="77777777" w:rsidR="0008173A" w:rsidRPr="0008173A" w:rsidRDefault="0008173A" w:rsidP="0008173A">
      <w:pPr>
        <w:spacing w:after="0" w:line="240" w:lineRule="auto"/>
        <w:ind w:right="-187"/>
        <w:rPr>
          <w:rFonts w:eastAsia="Times New Roman" w:cstheme="minorHAnsi"/>
          <w:b/>
        </w:rPr>
      </w:pPr>
    </w:p>
    <w:p w14:paraId="454567FE" w14:textId="77777777" w:rsidR="0008173A" w:rsidRPr="005F74B5" w:rsidRDefault="0008173A" w:rsidP="0008173A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12B360BB" w14:textId="77777777" w:rsidR="0008173A" w:rsidRPr="005F74B5" w:rsidRDefault="0008173A" w:rsidP="0008173A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0692972A" w14:textId="77777777" w:rsidR="0008173A" w:rsidRPr="005F74B5" w:rsidRDefault="0008173A" w:rsidP="0008173A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40BDE6B2" w14:textId="77777777" w:rsidR="0008173A" w:rsidRDefault="0008173A" w:rsidP="0008173A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50481C98" w14:textId="77777777" w:rsidR="00531561" w:rsidRDefault="00531561" w:rsidP="0008173A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797DDC91" w14:textId="77777777" w:rsidR="00531561" w:rsidRDefault="00531561" w:rsidP="0008173A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6C838F59" w14:textId="77777777" w:rsidR="00531561" w:rsidRDefault="00531561" w:rsidP="0008173A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0E1F4019" w14:textId="77777777" w:rsidR="0008173A" w:rsidRPr="005F74B5" w:rsidRDefault="0008173A" w:rsidP="0008173A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5FEAAECF" w14:textId="77777777" w:rsidR="0014691B" w:rsidRDefault="0014691B" w:rsidP="0014691B">
      <w:pPr>
        <w:tabs>
          <w:tab w:val="left" w:pos="810"/>
        </w:tabs>
        <w:spacing w:after="0"/>
        <w:contextualSpacing/>
        <w:rPr>
          <w:rFonts w:eastAsia="Times New Roman" w:cstheme="minorHAnsi"/>
          <w:b/>
          <w:noProof/>
        </w:rPr>
      </w:pPr>
    </w:p>
    <w:p w14:paraId="49413016" w14:textId="77777777" w:rsidR="0014691B" w:rsidRDefault="00D70877" w:rsidP="003937D0">
      <w:pPr>
        <w:tabs>
          <w:tab w:val="left" w:pos="810"/>
        </w:tabs>
        <w:spacing w:after="0"/>
        <w:ind w:left="720"/>
        <w:contextualSpacing/>
        <w:rPr>
          <w:rFonts w:eastAsia="Times New Roman" w:cstheme="minorHAnsi"/>
          <w:b/>
          <w:noProof/>
          <w:sz w:val="24"/>
        </w:rPr>
      </w:pPr>
      <w:r w:rsidRPr="00F35252">
        <w:rPr>
          <w:rFonts w:eastAsia="Times New Roman" w:cstheme="minorHAnsi"/>
          <w:b/>
          <w:noProof/>
          <w:sz w:val="24"/>
        </w:rPr>
        <w:t>Are there any comments or recommendations you would like to make about</w:t>
      </w:r>
      <w:r w:rsidR="0026534F" w:rsidRPr="00F35252">
        <w:rPr>
          <w:rFonts w:eastAsia="Times New Roman" w:cstheme="minorHAnsi"/>
          <w:b/>
          <w:noProof/>
          <w:sz w:val="24"/>
        </w:rPr>
        <w:t xml:space="preserve"> the</w:t>
      </w:r>
      <w:r w:rsidRPr="00F35252">
        <w:rPr>
          <w:rFonts w:eastAsia="Times New Roman" w:cstheme="minorHAnsi"/>
          <w:b/>
          <w:noProof/>
          <w:sz w:val="24"/>
        </w:rPr>
        <w:t xml:space="preserve"> “</w:t>
      </w:r>
      <w:r w:rsidR="00C86496">
        <w:rPr>
          <w:rFonts w:eastAsia="Times New Roman" w:cstheme="minorHAnsi"/>
          <w:b/>
          <w:noProof/>
          <w:sz w:val="24"/>
        </w:rPr>
        <w:t>Module 6</w:t>
      </w:r>
      <w:r w:rsidR="0014691B">
        <w:rPr>
          <w:rFonts w:eastAsia="Times New Roman" w:cstheme="minorHAnsi"/>
          <w:b/>
          <w:noProof/>
          <w:sz w:val="24"/>
        </w:rPr>
        <w:t>”?</w:t>
      </w:r>
    </w:p>
    <w:p w14:paraId="64DEA39E" w14:textId="77777777" w:rsidR="0008173A" w:rsidRPr="0014691B" w:rsidRDefault="0008173A" w:rsidP="0014691B">
      <w:pPr>
        <w:tabs>
          <w:tab w:val="left" w:pos="810"/>
        </w:tabs>
        <w:spacing w:after="0"/>
        <w:ind w:left="720"/>
        <w:contextualSpacing/>
        <w:rPr>
          <w:rFonts w:eastAsia="Times New Roman" w:cstheme="minorHAnsi"/>
          <w:b/>
          <w:noProof/>
          <w:sz w:val="24"/>
        </w:rPr>
      </w:pPr>
      <w:r w:rsidRPr="0008173A">
        <w:rPr>
          <w:rFonts w:eastAsia="Times New Roman" w:cstheme="minorHAnsi"/>
          <w:b/>
          <w:noProof/>
        </w:rPr>
        <w:t>________________________________________________________</w:t>
      </w:r>
      <w:r w:rsidR="001C45CF" w:rsidRPr="005F74B5">
        <w:rPr>
          <w:rFonts w:eastAsia="Times New Roman" w:cstheme="minorHAnsi"/>
          <w:b/>
          <w:noProof/>
        </w:rPr>
        <w:t>_______________________________</w:t>
      </w:r>
    </w:p>
    <w:p w14:paraId="4C37C641" w14:textId="77777777" w:rsidR="00821AC5" w:rsidRDefault="001C45CF" w:rsidP="00821AC5">
      <w:pPr>
        <w:tabs>
          <w:tab w:val="left" w:pos="810"/>
        </w:tabs>
        <w:spacing w:after="0" w:line="360" w:lineRule="auto"/>
        <w:ind w:left="720"/>
        <w:contextualSpacing/>
        <w:rPr>
          <w:rFonts w:eastAsia="Times New Roman" w:cstheme="minorHAnsi"/>
          <w:b/>
          <w:noProof/>
        </w:rPr>
      </w:pPr>
      <w:r w:rsidRPr="0008173A">
        <w:rPr>
          <w:rFonts w:eastAsia="Times New Roman" w:cstheme="minorHAnsi"/>
          <w:b/>
          <w:noProof/>
        </w:rPr>
        <w:t>_______________________________________________________________________________________</w:t>
      </w:r>
    </w:p>
    <w:p w14:paraId="12BD8DFF" w14:textId="77777777" w:rsidR="00821AC5" w:rsidRPr="0008173A" w:rsidRDefault="00821AC5" w:rsidP="00821AC5">
      <w:pPr>
        <w:tabs>
          <w:tab w:val="left" w:pos="810"/>
        </w:tabs>
        <w:spacing w:after="0" w:line="360" w:lineRule="auto"/>
        <w:ind w:left="720"/>
        <w:contextualSpacing/>
        <w:rPr>
          <w:rFonts w:eastAsia="Times New Roman" w:cstheme="minorHAnsi"/>
          <w:b/>
          <w:noProof/>
        </w:rPr>
      </w:pPr>
      <w:r>
        <w:rPr>
          <w:rFonts w:eastAsia="Times New Roman" w:cstheme="minorHAnsi"/>
          <w:b/>
          <w:noProof/>
        </w:rPr>
        <w:t>_______________________________________________________________________________________</w:t>
      </w:r>
    </w:p>
    <w:tbl>
      <w:tblPr>
        <w:tblpPr w:leftFromText="180" w:rightFromText="180" w:vertAnchor="text" w:horzAnchor="margin" w:tblpXSpec="center" w:tblpY="160"/>
        <w:tblW w:w="9198" w:type="dxa"/>
        <w:tblBorders>
          <w:top w:val="single" w:sz="12" w:space="0" w:color="000000"/>
          <w:bottom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1080"/>
        <w:gridCol w:w="990"/>
        <w:gridCol w:w="1080"/>
        <w:gridCol w:w="1080"/>
        <w:gridCol w:w="1080"/>
      </w:tblGrid>
      <w:tr w:rsidR="001C45CF" w:rsidRPr="001C45CF" w14:paraId="08C99263" w14:textId="77777777" w:rsidTr="0096251A">
        <w:trPr>
          <w:trHeight w:val="502"/>
        </w:trPr>
        <w:tc>
          <w:tcPr>
            <w:tcW w:w="388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CFD3613" w14:textId="77777777" w:rsidR="00C858E1" w:rsidRPr="0008173A" w:rsidRDefault="00C858E1" w:rsidP="00C858E1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/>
                <w:color w:val="000080"/>
              </w:rPr>
            </w:pPr>
            <w:r w:rsidRPr="0008173A">
              <w:rPr>
                <w:rFonts w:eastAsia="Times New Roman" w:cstheme="minorHAnsi"/>
                <w:b/>
                <w:noProof/>
                <w:color w:val="000080"/>
              </w:rPr>
              <w:t>“</w:t>
            </w:r>
            <w:r w:rsidR="00C86496">
              <w:rPr>
                <w:rFonts w:eastAsia="Times New Roman" w:cstheme="minorHAnsi"/>
                <w:b/>
                <w:noProof/>
                <w:color w:val="000080"/>
              </w:rPr>
              <w:t>Module 7</w:t>
            </w:r>
            <w:r w:rsidR="009972D3">
              <w:rPr>
                <w:rFonts w:eastAsia="Times New Roman" w:cstheme="minorHAnsi"/>
                <w:b/>
                <w:noProof/>
                <w:color w:val="000080"/>
              </w:rPr>
              <w:t>. It Takes a V</w:t>
            </w:r>
            <w:r w:rsidR="00672A32">
              <w:rPr>
                <w:rFonts w:eastAsia="Times New Roman" w:cstheme="minorHAnsi"/>
                <w:b/>
                <w:noProof/>
                <w:color w:val="000080"/>
              </w:rPr>
              <w:t>illage: Professional E</w:t>
            </w:r>
            <w:r w:rsidR="003937D0">
              <w:rPr>
                <w:rFonts w:eastAsia="Times New Roman" w:cstheme="minorHAnsi"/>
                <w:b/>
                <w:noProof/>
                <w:color w:val="000080"/>
              </w:rPr>
              <w:t>ngagement in Developing Strategies for Achieving Permanency-Navigating Mental Health, Substance Abuse, and Domestic Violence Cases</w:t>
            </w:r>
            <w:r w:rsidRPr="0008173A">
              <w:rPr>
                <w:rFonts w:eastAsia="Times New Roman" w:cstheme="minorHAnsi"/>
                <w:b/>
                <w:noProof/>
                <w:color w:val="000080"/>
              </w:rPr>
              <w:t>”</w:t>
            </w:r>
          </w:p>
          <w:p w14:paraId="6910207C" w14:textId="77777777" w:rsidR="00C9326B" w:rsidRPr="001C45CF" w:rsidRDefault="00B50CC8" w:rsidP="007B6F37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r>
              <w:rPr>
                <w:rFonts w:eastAsia="Times New Roman" w:cstheme="minorHAnsi"/>
                <w:b/>
                <w:i/>
                <w:iCs/>
                <w:color w:val="000080"/>
              </w:rPr>
              <w:t>Lori Davis</w:t>
            </w:r>
            <w:r w:rsidR="00BF187A">
              <w:rPr>
                <w:rFonts w:eastAsia="Times New Roman" w:cstheme="minorHAnsi"/>
                <w:b/>
                <w:i/>
                <w:iCs/>
                <w:color w:val="000080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ABB2DFC" w14:textId="77777777" w:rsidR="001C45CF" w:rsidRPr="001C45CF" w:rsidRDefault="001C45CF" w:rsidP="001C45C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r w:rsidRPr="001C45CF">
              <w:rPr>
                <w:rFonts w:eastAsia="Times New Roman" w:cstheme="minorHAnsi"/>
                <w:b/>
                <w:i/>
                <w:iCs/>
              </w:rPr>
              <w:t>Strongly Agree</w:t>
            </w:r>
          </w:p>
          <w:p w14:paraId="69DFD677" w14:textId="77777777" w:rsidR="001C45CF" w:rsidRPr="001C45CF" w:rsidRDefault="001C45CF" w:rsidP="001C45C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</w:p>
        </w:tc>
        <w:tc>
          <w:tcPr>
            <w:tcW w:w="99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B337CBB" w14:textId="77777777" w:rsidR="001C45CF" w:rsidRPr="001C45CF" w:rsidRDefault="001C45CF" w:rsidP="001C45C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r w:rsidRPr="001C45CF">
              <w:rPr>
                <w:rFonts w:eastAsia="Times New Roman" w:cstheme="minorHAnsi"/>
                <w:b/>
                <w:i/>
                <w:iCs/>
              </w:rPr>
              <w:t>Agree</w:t>
            </w:r>
          </w:p>
          <w:p w14:paraId="1144E22F" w14:textId="77777777" w:rsidR="001C45CF" w:rsidRPr="001C45CF" w:rsidRDefault="001C45CF" w:rsidP="001C45C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</w:p>
        </w:tc>
        <w:tc>
          <w:tcPr>
            <w:tcW w:w="108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AA5ED28" w14:textId="77777777" w:rsidR="001C45CF" w:rsidRPr="001C45CF" w:rsidRDefault="001C45CF" w:rsidP="001C45C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r w:rsidRPr="001C45CF">
              <w:rPr>
                <w:rFonts w:eastAsia="Times New Roman" w:cstheme="minorHAnsi"/>
                <w:b/>
                <w:i/>
                <w:iCs/>
              </w:rPr>
              <w:t>Neither</w:t>
            </w:r>
          </w:p>
          <w:p w14:paraId="6A87E754" w14:textId="77777777" w:rsidR="001C45CF" w:rsidRPr="001C45CF" w:rsidRDefault="001C45CF" w:rsidP="001C45C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</w:p>
        </w:tc>
        <w:tc>
          <w:tcPr>
            <w:tcW w:w="108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AC26C83" w14:textId="77777777" w:rsidR="001C45CF" w:rsidRPr="001C45CF" w:rsidRDefault="001C45CF" w:rsidP="001C45C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r w:rsidRPr="001C45CF">
              <w:rPr>
                <w:rFonts w:eastAsia="Times New Roman" w:cstheme="minorHAnsi"/>
                <w:b/>
                <w:i/>
                <w:iCs/>
              </w:rPr>
              <w:t>Disagree</w:t>
            </w:r>
          </w:p>
          <w:p w14:paraId="0FC9C61E" w14:textId="77777777" w:rsidR="001C45CF" w:rsidRPr="001C45CF" w:rsidRDefault="001C45CF" w:rsidP="001C45C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</w:p>
        </w:tc>
        <w:tc>
          <w:tcPr>
            <w:tcW w:w="108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AC22F5C" w14:textId="77777777" w:rsidR="001C45CF" w:rsidRPr="001C45CF" w:rsidRDefault="001C45CF" w:rsidP="001C45C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r w:rsidRPr="001C45CF">
              <w:rPr>
                <w:rFonts w:eastAsia="Times New Roman" w:cstheme="minorHAnsi"/>
                <w:b/>
                <w:i/>
                <w:iCs/>
              </w:rPr>
              <w:t>Strongly Disagree</w:t>
            </w:r>
          </w:p>
          <w:p w14:paraId="169FBAAF" w14:textId="77777777" w:rsidR="001C45CF" w:rsidRPr="001C45CF" w:rsidRDefault="001C45CF" w:rsidP="001C45C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</w:p>
        </w:tc>
      </w:tr>
      <w:tr w:rsidR="001C45CF" w:rsidRPr="001C45CF" w14:paraId="40E04362" w14:textId="77777777" w:rsidTr="0096251A">
        <w:trPr>
          <w:trHeight w:val="286"/>
        </w:trPr>
        <w:tc>
          <w:tcPr>
            <w:tcW w:w="3888" w:type="dxa"/>
            <w:shd w:val="clear" w:color="auto" w:fill="auto"/>
          </w:tcPr>
          <w:p w14:paraId="38018607" w14:textId="77777777" w:rsidR="001C45CF" w:rsidRDefault="001C45CF" w:rsidP="001C45CF">
            <w:pPr>
              <w:spacing w:after="0" w:line="240" w:lineRule="auto"/>
              <w:rPr>
                <w:rFonts w:eastAsia="Times New Roman" w:cstheme="minorHAnsi"/>
                <w:sz w:val="8"/>
                <w:szCs w:val="8"/>
              </w:rPr>
            </w:pPr>
          </w:p>
          <w:p w14:paraId="2D7F9EE0" w14:textId="77777777" w:rsidR="00313D73" w:rsidRDefault="00313D73" w:rsidP="001C45CF">
            <w:pPr>
              <w:spacing w:after="0" w:line="240" w:lineRule="auto"/>
              <w:rPr>
                <w:rFonts w:eastAsia="Times New Roman" w:cstheme="minorHAnsi"/>
                <w:sz w:val="8"/>
                <w:szCs w:val="8"/>
              </w:rPr>
            </w:pPr>
          </w:p>
          <w:p w14:paraId="13FEB32C" w14:textId="77777777" w:rsidR="00EB324E" w:rsidRPr="001876B5" w:rsidRDefault="001876B5" w:rsidP="001876B5">
            <w:pPr>
              <w:spacing w:after="0" w:line="240" w:lineRule="auto"/>
              <w:rPr>
                <w:rFonts w:eastAsia="Times New Roman" w:cstheme="minorHAnsi"/>
              </w:rPr>
            </w:pPr>
            <w:r w:rsidRPr="001C45CF">
              <w:rPr>
                <w:rFonts w:eastAsia="Times New Roman" w:cstheme="minorHAnsi"/>
              </w:rPr>
              <w:t xml:space="preserve">This session was useful. </w:t>
            </w:r>
          </w:p>
          <w:p w14:paraId="2D2C5083" w14:textId="77777777" w:rsidR="00313D73" w:rsidRDefault="00313D73" w:rsidP="001C45CF">
            <w:pPr>
              <w:spacing w:after="0" w:line="240" w:lineRule="auto"/>
              <w:rPr>
                <w:rFonts w:eastAsia="Times New Roman" w:cstheme="minorHAnsi"/>
                <w:sz w:val="8"/>
                <w:szCs w:val="8"/>
              </w:rPr>
            </w:pPr>
          </w:p>
          <w:p w14:paraId="18198DE7" w14:textId="77777777" w:rsidR="00EB324E" w:rsidRPr="001C45CF" w:rsidRDefault="00EB324E" w:rsidP="001C45CF">
            <w:pPr>
              <w:spacing w:after="0" w:line="240" w:lineRule="auto"/>
              <w:rPr>
                <w:rFonts w:eastAsia="Times New Roman" w:cstheme="minorHAnsi"/>
                <w:sz w:val="8"/>
                <w:szCs w:val="8"/>
              </w:rPr>
            </w:pPr>
          </w:p>
        </w:tc>
        <w:tc>
          <w:tcPr>
            <w:tcW w:w="1080" w:type="dxa"/>
            <w:shd w:val="clear" w:color="auto" w:fill="auto"/>
          </w:tcPr>
          <w:p w14:paraId="2765A85E" w14:textId="77777777" w:rsidR="001C45CF" w:rsidRPr="001C45CF" w:rsidRDefault="001C45CF" w:rsidP="001C45C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14:paraId="01F8E2A3" w14:textId="77777777" w:rsidR="001C45CF" w:rsidRPr="001C45CF" w:rsidRDefault="001C45CF" w:rsidP="001C45CF">
            <w:pPr>
              <w:spacing w:after="0" w:line="240" w:lineRule="auto"/>
              <w:ind w:left="-6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441B3B71" w14:textId="77777777" w:rsidR="001C45CF" w:rsidRPr="001C45CF" w:rsidRDefault="001C45CF" w:rsidP="001C45CF">
            <w:pPr>
              <w:spacing w:after="0" w:line="240" w:lineRule="auto"/>
              <w:ind w:left="-84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63C428AE" w14:textId="77777777" w:rsidR="001C45CF" w:rsidRPr="001C45CF" w:rsidRDefault="001C45CF" w:rsidP="001C45C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775988C1" w14:textId="77777777" w:rsidR="001C45CF" w:rsidRPr="001C45CF" w:rsidRDefault="001C45CF" w:rsidP="001C45C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C45CF" w:rsidRPr="001C45CF" w14:paraId="3F1A2E95" w14:textId="77777777" w:rsidTr="0096251A">
        <w:trPr>
          <w:trHeight w:val="503"/>
        </w:trPr>
        <w:tc>
          <w:tcPr>
            <w:tcW w:w="3888" w:type="dxa"/>
            <w:shd w:val="clear" w:color="auto" w:fill="auto"/>
          </w:tcPr>
          <w:p w14:paraId="7685D666" w14:textId="77777777" w:rsidR="00313D73" w:rsidRPr="001C45CF" w:rsidRDefault="001876B5" w:rsidP="00F95671">
            <w:pPr>
              <w:spacing w:after="0" w:line="240" w:lineRule="auto"/>
              <w:rPr>
                <w:rFonts w:eastAsia="Times New Roman" w:cstheme="minorHAnsi"/>
              </w:rPr>
            </w:pPr>
            <w:r w:rsidRPr="001C45CF">
              <w:rPr>
                <w:rFonts w:eastAsia="Times New Roman" w:cstheme="minorHAnsi"/>
              </w:rPr>
              <w:t>The presenter</w:t>
            </w:r>
            <w:r>
              <w:rPr>
                <w:rFonts w:eastAsia="Times New Roman" w:cstheme="minorHAnsi"/>
              </w:rPr>
              <w:t>s were</w:t>
            </w:r>
            <w:r w:rsidRPr="001C45CF">
              <w:rPr>
                <w:rFonts w:eastAsia="Times New Roman" w:cstheme="minorHAnsi"/>
              </w:rPr>
              <w:t xml:space="preserve"> knowledgeable about the subject matter.</w:t>
            </w:r>
          </w:p>
        </w:tc>
        <w:tc>
          <w:tcPr>
            <w:tcW w:w="1080" w:type="dxa"/>
            <w:shd w:val="clear" w:color="auto" w:fill="auto"/>
          </w:tcPr>
          <w:p w14:paraId="077EF20E" w14:textId="77777777" w:rsidR="001C45CF" w:rsidRPr="001C45CF" w:rsidRDefault="001C45CF" w:rsidP="001C45C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14:paraId="2C18C540" w14:textId="77777777" w:rsidR="001C45CF" w:rsidRPr="001C45CF" w:rsidRDefault="001C45CF" w:rsidP="001C45CF">
            <w:pPr>
              <w:spacing w:after="0" w:line="240" w:lineRule="auto"/>
              <w:ind w:left="-6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4D53EAA3" w14:textId="77777777" w:rsidR="001C45CF" w:rsidRPr="001C45CF" w:rsidRDefault="001C45CF" w:rsidP="001C45CF">
            <w:pPr>
              <w:spacing w:after="0" w:line="240" w:lineRule="auto"/>
              <w:ind w:left="-84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275D4682" w14:textId="77777777" w:rsidR="001C45CF" w:rsidRPr="001C45CF" w:rsidRDefault="001C45CF" w:rsidP="001C45C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4066B428" w14:textId="77777777" w:rsidR="001C45CF" w:rsidRPr="001C45CF" w:rsidRDefault="001C45CF" w:rsidP="001C45C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C45CF" w:rsidRPr="001C45CF" w14:paraId="12F4285A" w14:textId="77777777" w:rsidTr="0096251A">
        <w:trPr>
          <w:trHeight w:val="207"/>
        </w:trPr>
        <w:tc>
          <w:tcPr>
            <w:tcW w:w="3888" w:type="dxa"/>
            <w:shd w:val="clear" w:color="auto" w:fill="auto"/>
          </w:tcPr>
          <w:p w14:paraId="6A79F1FA" w14:textId="77777777" w:rsidR="00313D73" w:rsidRPr="001C45CF" w:rsidRDefault="001876B5" w:rsidP="001C45CF">
            <w:pPr>
              <w:spacing w:after="0" w:line="240" w:lineRule="auto"/>
              <w:rPr>
                <w:rFonts w:eastAsia="Times New Roman" w:cstheme="minorHAnsi"/>
              </w:rPr>
            </w:pPr>
            <w:r w:rsidRPr="0008173A">
              <w:rPr>
                <w:rFonts w:eastAsia="Times New Roman" w:cstheme="minorHAnsi"/>
              </w:rPr>
              <w:t>I will apply the information I learned from this session in my work and/or daily practice.</w:t>
            </w:r>
          </w:p>
        </w:tc>
        <w:tc>
          <w:tcPr>
            <w:tcW w:w="1080" w:type="dxa"/>
            <w:shd w:val="clear" w:color="auto" w:fill="auto"/>
          </w:tcPr>
          <w:p w14:paraId="6344FA94" w14:textId="77777777" w:rsidR="001C45CF" w:rsidRPr="001C45CF" w:rsidRDefault="001C45CF" w:rsidP="001C45C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14:paraId="684DFC25" w14:textId="77777777" w:rsidR="001C45CF" w:rsidRPr="001C45CF" w:rsidRDefault="001C45CF" w:rsidP="001C45CF">
            <w:pPr>
              <w:spacing w:after="0" w:line="240" w:lineRule="auto"/>
              <w:ind w:left="-6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12CF055D" w14:textId="77777777" w:rsidR="001C45CF" w:rsidRPr="001C45CF" w:rsidRDefault="001C45CF" w:rsidP="001C45CF">
            <w:pPr>
              <w:spacing w:after="0" w:line="240" w:lineRule="auto"/>
              <w:ind w:left="-84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2B0D862C" w14:textId="77777777" w:rsidR="001C45CF" w:rsidRPr="001C45CF" w:rsidRDefault="001C45CF" w:rsidP="001C45C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40E1011A" w14:textId="77777777" w:rsidR="001C45CF" w:rsidRPr="001C45CF" w:rsidRDefault="001C45CF" w:rsidP="001C45C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3BBCB95F" w14:textId="77777777" w:rsidR="001C45CF" w:rsidRPr="001C45CF" w:rsidRDefault="001C45CF" w:rsidP="001C45CF">
      <w:pPr>
        <w:spacing w:after="0" w:line="240" w:lineRule="auto"/>
        <w:ind w:right="-187"/>
        <w:rPr>
          <w:rFonts w:eastAsia="Times New Roman" w:cstheme="minorHAnsi"/>
          <w:b/>
        </w:rPr>
      </w:pPr>
    </w:p>
    <w:p w14:paraId="52203F96" w14:textId="77777777" w:rsidR="001C45CF" w:rsidRPr="005F74B5" w:rsidRDefault="001C45CF" w:rsidP="001C45CF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3A3441AC" w14:textId="77777777" w:rsidR="001C45CF" w:rsidRPr="005F74B5" w:rsidRDefault="001C45CF" w:rsidP="001C45CF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01C837B5" w14:textId="77777777" w:rsidR="001C45CF" w:rsidRPr="005F74B5" w:rsidRDefault="001C45CF" w:rsidP="001C45CF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790DD485" w14:textId="77777777" w:rsidR="001C45CF" w:rsidRPr="005F74B5" w:rsidRDefault="001C45CF" w:rsidP="001C45CF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229EF43F" w14:textId="77777777" w:rsidR="001C45CF" w:rsidRPr="005F74B5" w:rsidRDefault="001C45CF" w:rsidP="001C45CF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470CDE17" w14:textId="77777777" w:rsidR="001C45CF" w:rsidRPr="005F74B5" w:rsidRDefault="001C45CF" w:rsidP="001C45CF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53B103F4" w14:textId="77777777" w:rsidR="001C45CF" w:rsidRDefault="001C45CF" w:rsidP="001C45CF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48F17B2F" w14:textId="77777777" w:rsidR="00D70877" w:rsidRDefault="00D70877" w:rsidP="001C45CF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730FA837" w14:textId="77777777" w:rsidR="000A0CF0" w:rsidRDefault="000A0CF0" w:rsidP="000A0CF0">
      <w:pPr>
        <w:spacing w:after="0" w:line="240" w:lineRule="auto"/>
        <w:ind w:right="734"/>
        <w:contextualSpacing/>
        <w:rPr>
          <w:rFonts w:eastAsia="Times New Roman" w:cstheme="minorHAnsi"/>
          <w:b/>
          <w:noProof/>
          <w:sz w:val="24"/>
        </w:rPr>
      </w:pPr>
    </w:p>
    <w:p w14:paraId="3AB546A2" w14:textId="77777777" w:rsidR="00F2223C" w:rsidRPr="003937D0" w:rsidRDefault="00821AC5" w:rsidP="003937D0">
      <w:pPr>
        <w:spacing w:after="0" w:line="240" w:lineRule="auto"/>
        <w:ind w:right="734" w:firstLine="720"/>
        <w:contextualSpacing/>
        <w:rPr>
          <w:rFonts w:eastAsia="Times New Roman" w:cstheme="minorHAnsi"/>
          <w:b/>
          <w:noProof/>
          <w:sz w:val="24"/>
        </w:rPr>
      </w:pPr>
      <w:r>
        <w:rPr>
          <w:rFonts w:eastAsia="Times New Roman" w:cstheme="minorHAnsi"/>
          <w:b/>
          <w:noProof/>
          <w:sz w:val="24"/>
        </w:rPr>
        <w:t xml:space="preserve">Are </w:t>
      </w:r>
      <w:r w:rsidR="001C45CF" w:rsidRPr="00F35252">
        <w:rPr>
          <w:rFonts w:eastAsia="Times New Roman" w:cstheme="minorHAnsi"/>
          <w:b/>
          <w:noProof/>
          <w:sz w:val="24"/>
        </w:rPr>
        <w:t>there any comments or recommendations you would like to make about</w:t>
      </w:r>
      <w:r w:rsidR="004A35AC" w:rsidRPr="00F35252">
        <w:rPr>
          <w:rFonts w:eastAsia="Times New Roman" w:cstheme="minorHAnsi"/>
          <w:b/>
          <w:noProof/>
          <w:sz w:val="24"/>
        </w:rPr>
        <w:t xml:space="preserve"> the</w:t>
      </w:r>
      <w:r w:rsidR="00F8512F" w:rsidRPr="00F35252">
        <w:rPr>
          <w:rFonts w:eastAsia="Times New Roman" w:cstheme="minorHAnsi"/>
          <w:b/>
          <w:noProof/>
          <w:sz w:val="24"/>
        </w:rPr>
        <w:t xml:space="preserve"> </w:t>
      </w:r>
      <w:r w:rsidR="001C45CF" w:rsidRPr="00F35252">
        <w:rPr>
          <w:rFonts w:eastAsia="Times New Roman" w:cstheme="minorHAnsi"/>
          <w:b/>
          <w:noProof/>
          <w:sz w:val="24"/>
        </w:rPr>
        <w:t>“</w:t>
      </w:r>
      <w:r w:rsidR="00C86496">
        <w:rPr>
          <w:rFonts w:eastAsia="Times New Roman" w:cstheme="minorHAnsi"/>
          <w:b/>
          <w:noProof/>
          <w:sz w:val="24"/>
        </w:rPr>
        <w:t>Module 7”?</w:t>
      </w:r>
      <w:r w:rsidR="001C45CF" w:rsidRPr="00F35252">
        <w:rPr>
          <w:rFonts w:eastAsia="Times New Roman" w:cstheme="minorHAnsi"/>
          <w:b/>
          <w:noProof/>
          <w:sz w:val="24"/>
        </w:rPr>
        <w:t xml:space="preserve"> </w:t>
      </w:r>
      <w:r w:rsidR="001C45CF" w:rsidRPr="003661CD">
        <w:rPr>
          <w:rFonts w:eastAsia="Times New Roman" w:cstheme="minorHAnsi"/>
          <w:noProof/>
          <w:sz w:val="28"/>
        </w:rPr>
        <w:t>____________________________________________________________________________________</w:t>
      </w:r>
      <w:r w:rsidR="00F2223C" w:rsidRPr="003661CD">
        <w:rPr>
          <w:rFonts w:eastAsia="Times New Roman" w:cstheme="minorHAnsi"/>
          <w:noProof/>
          <w:sz w:val="28"/>
        </w:rPr>
        <w:t>______________________________________________________</w:t>
      </w:r>
      <w:r w:rsidR="003937D0">
        <w:rPr>
          <w:rFonts w:eastAsia="Times New Roman" w:cstheme="minorHAnsi"/>
          <w:noProof/>
          <w:sz w:val="28"/>
        </w:rPr>
        <w:t>____________________________________________________________________________________</w:t>
      </w:r>
    </w:p>
    <w:p w14:paraId="57638A0B" w14:textId="77777777" w:rsidR="00821AC5" w:rsidRPr="00821AC5" w:rsidRDefault="00821AC5" w:rsidP="00821AC5">
      <w:pPr>
        <w:spacing w:after="0" w:line="240" w:lineRule="auto"/>
        <w:ind w:left="720" w:right="734"/>
        <w:contextualSpacing/>
        <w:rPr>
          <w:rFonts w:eastAsia="Times New Roman" w:cstheme="minorHAnsi"/>
          <w:noProof/>
          <w:sz w:val="24"/>
        </w:rPr>
      </w:pPr>
    </w:p>
    <w:p w14:paraId="20B3B5FE" w14:textId="77777777" w:rsidR="00821AC5" w:rsidRPr="00821AC5" w:rsidRDefault="00821AC5" w:rsidP="00F35252">
      <w:pPr>
        <w:spacing w:after="0" w:line="240" w:lineRule="auto"/>
        <w:ind w:right="558"/>
        <w:jc w:val="center"/>
        <w:rPr>
          <w:rFonts w:eastAsia="Times New Roman" w:cstheme="minorHAnsi"/>
          <w:color w:val="0070C0"/>
          <w:sz w:val="24"/>
        </w:rPr>
      </w:pPr>
    </w:p>
    <w:p w14:paraId="29599DA1" w14:textId="77777777" w:rsidR="00482813" w:rsidRPr="00F35252" w:rsidRDefault="001D59F9" w:rsidP="003937D0">
      <w:pPr>
        <w:spacing w:after="0" w:line="240" w:lineRule="auto"/>
        <w:ind w:left="2160" w:right="558" w:firstLine="720"/>
        <w:rPr>
          <w:rFonts w:eastAsia="Times New Roman" w:cstheme="minorHAnsi"/>
          <w:b/>
          <w:color w:val="0070C0"/>
          <w:szCs w:val="20"/>
        </w:rPr>
      </w:pPr>
      <w:r>
        <w:rPr>
          <w:rFonts w:eastAsia="Times New Roman" w:cstheme="minorHAnsi"/>
          <w:b/>
          <w:color w:val="0070C0"/>
          <w:sz w:val="24"/>
        </w:rPr>
        <w:t xml:space="preserve">  </w:t>
      </w:r>
      <w:r w:rsidR="00387131" w:rsidRPr="00F35252">
        <w:rPr>
          <w:rFonts w:eastAsia="Times New Roman" w:cstheme="minorHAnsi"/>
          <w:b/>
          <w:color w:val="0070C0"/>
          <w:sz w:val="24"/>
        </w:rPr>
        <w:t>** PLEASE TURN OVER FOR ADDITIONAL QUESTIONS **</w:t>
      </w:r>
    </w:p>
    <w:p w14:paraId="6E00E07C" w14:textId="77777777" w:rsidR="00821AC5" w:rsidRDefault="00821AC5" w:rsidP="00821AC5">
      <w:pPr>
        <w:tabs>
          <w:tab w:val="left" w:pos="6660"/>
        </w:tabs>
        <w:spacing w:after="0" w:line="240" w:lineRule="auto"/>
        <w:jc w:val="center"/>
        <w:rPr>
          <w:rFonts w:ascii="Calibri" w:eastAsia="Batang" w:hAnsi="Calibri" w:cs="Tunga"/>
          <w:b/>
          <w:bCs/>
          <w:smallCaps/>
          <w:sz w:val="40"/>
          <w:szCs w:val="40"/>
          <w:u w:val="single"/>
        </w:rPr>
      </w:pPr>
      <w:r>
        <w:rPr>
          <w:rFonts w:ascii="Calibri" w:eastAsia="Batang" w:hAnsi="Calibri" w:cs="Tunga"/>
          <w:b/>
          <w:bCs/>
          <w:smallCaps/>
          <w:sz w:val="40"/>
          <w:szCs w:val="40"/>
          <w:u w:val="single"/>
        </w:rPr>
        <w:lastRenderedPageBreak/>
        <w:t>EVALUATION – DAY TWO</w:t>
      </w:r>
    </w:p>
    <w:p w14:paraId="32B0DB53" w14:textId="77777777" w:rsidR="0076261B" w:rsidRPr="00F35252" w:rsidRDefault="0076261B" w:rsidP="00821AC5">
      <w:pPr>
        <w:tabs>
          <w:tab w:val="left" w:pos="6660"/>
        </w:tabs>
        <w:spacing w:after="0" w:line="240" w:lineRule="auto"/>
        <w:jc w:val="center"/>
        <w:rPr>
          <w:rFonts w:ascii="Calibri" w:eastAsia="Batang" w:hAnsi="Calibri" w:cs="Tunga"/>
          <w:b/>
          <w:bCs/>
          <w:smallCaps/>
          <w:sz w:val="40"/>
          <w:szCs w:val="40"/>
          <w:u w:val="single"/>
        </w:rPr>
      </w:pPr>
    </w:p>
    <w:p w14:paraId="45DAD6BE" w14:textId="77777777" w:rsidR="00821AC5" w:rsidRDefault="0076261B" w:rsidP="0076261B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theme="minorHAnsi"/>
          <w:b/>
          <w:sz w:val="24"/>
        </w:rPr>
      </w:pPr>
      <w:r w:rsidRPr="00F35252">
        <w:rPr>
          <w:rFonts w:eastAsia="Times New Roman" w:cstheme="minorHAnsi"/>
          <w:b/>
          <w:sz w:val="24"/>
        </w:rPr>
        <w:t>Please rate the following sessions:</w:t>
      </w:r>
    </w:p>
    <w:p w14:paraId="776D1DD2" w14:textId="77777777" w:rsidR="00B50CC8" w:rsidRPr="0076261B" w:rsidRDefault="00B50CC8" w:rsidP="0076261B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theme="minorHAnsi"/>
          <w:sz w:val="24"/>
        </w:rPr>
      </w:pPr>
    </w:p>
    <w:tbl>
      <w:tblPr>
        <w:tblpPr w:leftFromText="180" w:rightFromText="180" w:vertAnchor="text" w:horzAnchor="margin" w:tblpXSpec="center" w:tblpY="160"/>
        <w:tblW w:w="9198" w:type="dxa"/>
        <w:tblBorders>
          <w:top w:val="single" w:sz="12" w:space="0" w:color="000000"/>
          <w:bottom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1080"/>
        <w:gridCol w:w="990"/>
        <w:gridCol w:w="1080"/>
        <w:gridCol w:w="1080"/>
        <w:gridCol w:w="1080"/>
      </w:tblGrid>
      <w:tr w:rsidR="001B4BBB" w:rsidRPr="001C45CF" w14:paraId="008A2AEF" w14:textId="77777777" w:rsidTr="0096251A">
        <w:trPr>
          <w:trHeight w:val="502"/>
        </w:trPr>
        <w:tc>
          <w:tcPr>
            <w:tcW w:w="388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01E0996" w14:textId="77777777" w:rsidR="001B4BBB" w:rsidRDefault="001B4BBB" w:rsidP="0047462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/>
                <w:color w:val="000080"/>
              </w:rPr>
            </w:pPr>
            <w:r w:rsidRPr="001C45CF">
              <w:rPr>
                <w:rFonts w:eastAsia="Times New Roman" w:cstheme="minorHAnsi"/>
                <w:b/>
                <w:noProof/>
                <w:color w:val="000080"/>
              </w:rPr>
              <w:t>“</w:t>
            </w:r>
            <w:r w:rsidR="00C86496">
              <w:rPr>
                <w:rFonts w:eastAsia="Times New Roman" w:cstheme="minorHAnsi"/>
                <w:b/>
                <w:noProof/>
                <w:color w:val="000080"/>
              </w:rPr>
              <w:t>Module 8</w:t>
            </w:r>
            <w:r w:rsidR="00F35252">
              <w:rPr>
                <w:rFonts w:eastAsia="Times New Roman" w:cstheme="minorHAnsi"/>
                <w:b/>
                <w:noProof/>
                <w:color w:val="000080"/>
              </w:rPr>
              <w:t>.</w:t>
            </w:r>
            <w:r w:rsidR="00672A32">
              <w:rPr>
                <w:rFonts w:eastAsia="Times New Roman" w:cstheme="minorHAnsi"/>
                <w:b/>
                <w:noProof/>
                <w:color w:val="000080"/>
              </w:rPr>
              <w:t xml:space="preserve"> Basic and Best Practices in C</w:t>
            </w:r>
            <w:r w:rsidR="003937D0">
              <w:rPr>
                <w:rFonts w:eastAsia="Times New Roman" w:cstheme="minorHAnsi"/>
                <w:b/>
                <w:noProof/>
                <w:color w:val="000080"/>
              </w:rPr>
              <w:t>onducting Termination of Par</w:t>
            </w:r>
            <w:r w:rsidR="00672A32">
              <w:rPr>
                <w:rFonts w:eastAsia="Times New Roman" w:cstheme="minorHAnsi"/>
                <w:b/>
                <w:noProof/>
                <w:color w:val="000080"/>
              </w:rPr>
              <w:t>ental Rights Hearings and Post-T</w:t>
            </w:r>
            <w:r w:rsidR="003937D0">
              <w:rPr>
                <w:rFonts w:eastAsia="Times New Roman" w:cstheme="minorHAnsi"/>
                <w:b/>
                <w:noProof/>
                <w:color w:val="000080"/>
              </w:rPr>
              <w:t>erminatio</w:t>
            </w:r>
            <w:r w:rsidR="00672A32">
              <w:rPr>
                <w:rFonts w:eastAsia="Times New Roman" w:cstheme="minorHAnsi"/>
                <w:b/>
                <w:noProof/>
                <w:color w:val="000080"/>
              </w:rPr>
              <w:t>n</w:t>
            </w:r>
            <w:r w:rsidR="003937D0">
              <w:rPr>
                <w:rFonts w:eastAsia="Times New Roman" w:cstheme="minorHAnsi"/>
                <w:b/>
                <w:noProof/>
                <w:color w:val="000080"/>
              </w:rPr>
              <w:t xml:space="preserve"> of Parental Rights Review</w:t>
            </w:r>
            <w:r w:rsidR="00672A32">
              <w:rPr>
                <w:rFonts w:eastAsia="Times New Roman" w:cstheme="minorHAnsi"/>
                <w:b/>
                <w:noProof/>
                <w:color w:val="000080"/>
              </w:rPr>
              <w:t>s</w:t>
            </w:r>
            <w:r w:rsidRPr="001C45CF">
              <w:rPr>
                <w:rFonts w:eastAsia="Times New Roman" w:cstheme="minorHAnsi"/>
                <w:b/>
                <w:noProof/>
                <w:color w:val="000080"/>
              </w:rPr>
              <w:t>”</w:t>
            </w:r>
          </w:p>
          <w:p w14:paraId="0B62828E" w14:textId="77777777" w:rsidR="00F95671" w:rsidRPr="001C45CF" w:rsidRDefault="003937D0" w:rsidP="00344E6C">
            <w:pPr>
              <w:pStyle w:val="Heading1"/>
              <w:framePr w:hSpace="0" w:wrap="auto" w:vAnchor="margin" w:hAnchor="text" w:xAlign="left" w:yAlign="inline"/>
              <w:rPr>
                <w:b w:val="0"/>
                <w:i w:val="0"/>
                <w:iCs/>
              </w:rPr>
            </w:pPr>
            <w:r>
              <w:t>Jerry Bruce</w:t>
            </w:r>
            <w:r w:rsidR="001B4D6E" w:rsidRPr="001B4D6E">
              <w:t xml:space="preserve"> </w:t>
            </w:r>
            <w:r w:rsidR="00344E6C">
              <w:t>and Lori Davis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D374ADD" w14:textId="77777777" w:rsidR="001B4BBB" w:rsidRPr="001C45CF" w:rsidRDefault="001B4BBB" w:rsidP="0047462C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r w:rsidRPr="001C45CF">
              <w:rPr>
                <w:rFonts w:eastAsia="Times New Roman" w:cstheme="minorHAnsi"/>
                <w:b/>
                <w:i/>
                <w:iCs/>
              </w:rPr>
              <w:t>Strongly Agree</w:t>
            </w:r>
          </w:p>
          <w:p w14:paraId="2D3FF2DA" w14:textId="77777777" w:rsidR="001B4BBB" w:rsidRPr="001C45CF" w:rsidRDefault="001B4BBB" w:rsidP="0047462C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</w:p>
        </w:tc>
        <w:tc>
          <w:tcPr>
            <w:tcW w:w="99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954649F" w14:textId="77777777" w:rsidR="001B4BBB" w:rsidRPr="001C45CF" w:rsidRDefault="001B4BBB" w:rsidP="0047462C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r w:rsidRPr="001C45CF">
              <w:rPr>
                <w:rFonts w:eastAsia="Times New Roman" w:cstheme="minorHAnsi"/>
                <w:b/>
                <w:i/>
                <w:iCs/>
              </w:rPr>
              <w:t>Agree</w:t>
            </w:r>
          </w:p>
          <w:p w14:paraId="05A4EFEC" w14:textId="77777777" w:rsidR="001B4BBB" w:rsidRPr="001C45CF" w:rsidRDefault="001B4BBB" w:rsidP="0047462C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</w:p>
        </w:tc>
        <w:tc>
          <w:tcPr>
            <w:tcW w:w="108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394E124" w14:textId="77777777" w:rsidR="001B4BBB" w:rsidRPr="001C45CF" w:rsidRDefault="001B4BBB" w:rsidP="0047462C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r w:rsidRPr="001C45CF">
              <w:rPr>
                <w:rFonts w:eastAsia="Times New Roman" w:cstheme="minorHAnsi"/>
                <w:b/>
                <w:i/>
                <w:iCs/>
              </w:rPr>
              <w:t>Neither</w:t>
            </w:r>
          </w:p>
          <w:p w14:paraId="218DE298" w14:textId="77777777" w:rsidR="001B4BBB" w:rsidRPr="001C45CF" w:rsidRDefault="001B4BBB" w:rsidP="0047462C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</w:p>
        </w:tc>
        <w:tc>
          <w:tcPr>
            <w:tcW w:w="108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B3AA3C1" w14:textId="77777777" w:rsidR="001B4BBB" w:rsidRPr="001C45CF" w:rsidRDefault="001B4BBB" w:rsidP="0047462C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r w:rsidRPr="001C45CF">
              <w:rPr>
                <w:rFonts w:eastAsia="Times New Roman" w:cstheme="minorHAnsi"/>
                <w:b/>
                <w:i/>
                <w:iCs/>
              </w:rPr>
              <w:t>Disagree</w:t>
            </w:r>
          </w:p>
          <w:p w14:paraId="73A90857" w14:textId="77777777" w:rsidR="001B4BBB" w:rsidRPr="001C45CF" w:rsidRDefault="001B4BBB" w:rsidP="0047462C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</w:p>
        </w:tc>
        <w:tc>
          <w:tcPr>
            <w:tcW w:w="108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6B1DAA8" w14:textId="77777777" w:rsidR="001B4BBB" w:rsidRPr="001C45CF" w:rsidRDefault="001B4BBB" w:rsidP="0047462C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r w:rsidRPr="001C45CF">
              <w:rPr>
                <w:rFonts w:eastAsia="Times New Roman" w:cstheme="minorHAnsi"/>
                <w:b/>
                <w:i/>
                <w:iCs/>
              </w:rPr>
              <w:t>Strongly Disagree</w:t>
            </w:r>
          </w:p>
          <w:p w14:paraId="601E2BFB" w14:textId="77777777" w:rsidR="001B4BBB" w:rsidRPr="001C45CF" w:rsidRDefault="001B4BBB" w:rsidP="0047462C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</w:p>
        </w:tc>
      </w:tr>
      <w:tr w:rsidR="001B4BBB" w:rsidRPr="001C45CF" w14:paraId="2AE28A8C" w14:textId="77777777" w:rsidTr="0096251A">
        <w:trPr>
          <w:trHeight w:val="286"/>
        </w:trPr>
        <w:tc>
          <w:tcPr>
            <w:tcW w:w="3888" w:type="dxa"/>
            <w:shd w:val="clear" w:color="auto" w:fill="auto"/>
          </w:tcPr>
          <w:p w14:paraId="4F9DB1C5" w14:textId="77777777" w:rsidR="001B4BBB" w:rsidRDefault="001B4BBB" w:rsidP="0047462C">
            <w:pPr>
              <w:spacing w:after="0" w:line="240" w:lineRule="auto"/>
              <w:rPr>
                <w:rFonts w:eastAsia="Times New Roman" w:cstheme="minorHAnsi"/>
                <w:sz w:val="8"/>
                <w:szCs w:val="8"/>
              </w:rPr>
            </w:pPr>
          </w:p>
          <w:p w14:paraId="6FB9AD14" w14:textId="77777777" w:rsidR="00313D73" w:rsidRDefault="00313D73" w:rsidP="0047462C">
            <w:pPr>
              <w:spacing w:after="0" w:line="240" w:lineRule="auto"/>
              <w:rPr>
                <w:rFonts w:eastAsia="Times New Roman" w:cstheme="minorHAnsi"/>
                <w:sz w:val="8"/>
                <w:szCs w:val="8"/>
              </w:rPr>
            </w:pPr>
          </w:p>
          <w:p w14:paraId="4131CDC1" w14:textId="77777777" w:rsidR="00313D73" w:rsidRPr="00EB0E7F" w:rsidRDefault="001876B5" w:rsidP="00EB0E7F">
            <w:pPr>
              <w:spacing w:after="0" w:line="240" w:lineRule="auto"/>
              <w:rPr>
                <w:rFonts w:eastAsia="Times New Roman" w:cstheme="minorHAnsi"/>
              </w:rPr>
            </w:pPr>
            <w:r w:rsidRPr="001C45CF">
              <w:rPr>
                <w:rFonts w:eastAsia="Times New Roman" w:cstheme="minorHAnsi"/>
              </w:rPr>
              <w:t xml:space="preserve">This session was useful. </w:t>
            </w:r>
          </w:p>
          <w:p w14:paraId="2EAF37C3" w14:textId="77777777" w:rsidR="00EB324E" w:rsidRDefault="00EB324E" w:rsidP="0047462C">
            <w:pPr>
              <w:spacing w:after="0" w:line="240" w:lineRule="auto"/>
              <w:rPr>
                <w:rFonts w:eastAsia="Times New Roman" w:cstheme="minorHAnsi"/>
                <w:sz w:val="8"/>
                <w:szCs w:val="8"/>
              </w:rPr>
            </w:pPr>
          </w:p>
          <w:p w14:paraId="12FAF4BB" w14:textId="77777777" w:rsidR="00EB0E7F" w:rsidRPr="001C45CF" w:rsidRDefault="00EB0E7F" w:rsidP="0047462C">
            <w:pPr>
              <w:spacing w:after="0" w:line="240" w:lineRule="auto"/>
              <w:rPr>
                <w:rFonts w:eastAsia="Times New Roman" w:cstheme="minorHAnsi"/>
                <w:sz w:val="8"/>
                <w:szCs w:val="8"/>
              </w:rPr>
            </w:pPr>
          </w:p>
        </w:tc>
        <w:tc>
          <w:tcPr>
            <w:tcW w:w="1080" w:type="dxa"/>
            <w:shd w:val="clear" w:color="auto" w:fill="auto"/>
          </w:tcPr>
          <w:p w14:paraId="408B68F3" w14:textId="77777777" w:rsidR="001B4BBB" w:rsidRPr="001C45CF" w:rsidRDefault="001B4BBB" w:rsidP="0047462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14:paraId="3F4602E7" w14:textId="77777777" w:rsidR="001B4BBB" w:rsidRPr="001C45CF" w:rsidRDefault="001B4BBB" w:rsidP="0047462C">
            <w:pPr>
              <w:spacing w:after="0" w:line="240" w:lineRule="auto"/>
              <w:ind w:left="-6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7BEA1C79" w14:textId="77777777" w:rsidR="001B4BBB" w:rsidRPr="001C45CF" w:rsidRDefault="001B4BBB" w:rsidP="0047462C">
            <w:pPr>
              <w:spacing w:after="0" w:line="240" w:lineRule="auto"/>
              <w:ind w:left="-84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5F5355E0" w14:textId="77777777" w:rsidR="001B4BBB" w:rsidRPr="001C45CF" w:rsidRDefault="001B4BBB" w:rsidP="0047462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1B125F66" w14:textId="77777777" w:rsidR="001B4BBB" w:rsidRPr="001C45CF" w:rsidRDefault="001B4BBB" w:rsidP="0047462C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B4BBB" w:rsidRPr="001C45CF" w14:paraId="6D520394" w14:textId="77777777" w:rsidTr="0096251A">
        <w:trPr>
          <w:trHeight w:val="503"/>
        </w:trPr>
        <w:tc>
          <w:tcPr>
            <w:tcW w:w="3888" w:type="dxa"/>
            <w:shd w:val="clear" w:color="auto" w:fill="auto"/>
          </w:tcPr>
          <w:p w14:paraId="4FE9E311" w14:textId="77777777" w:rsidR="001B4BBB" w:rsidRPr="001876B5" w:rsidRDefault="001876B5" w:rsidP="00863A9F">
            <w:pPr>
              <w:spacing w:after="0" w:line="240" w:lineRule="auto"/>
              <w:rPr>
                <w:rFonts w:eastAsia="Times New Roman" w:cstheme="minorHAnsi"/>
                <w:sz w:val="8"/>
                <w:szCs w:val="8"/>
              </w:rPr>
            </w:pPr>
            <w:r w:rsidRPr="001C45CF">
              <w:rPr>
                <w:rFonts w:eastAsia="Times New Roman" w:cstheme="minorHAnsi"/>
              </w:rPr>
              <w:t>The presenter</w:t>
            </w:r>
            <w:r>
              <w:rPr>
                <w:rFonts w:eastAsia="Times New Roman" w:cstheme="minorHAnsi"/>
              </w:rPr>
              <w:t>s were</w:t>
            </w:r>
            <w:r w:rsidRPr="001C45CF">
              <w:rPr>
                <w:rFonts w:eastAsia="Times New Roman" w:cstheme="minorHAnsi"/>
              </w:rPr>
              <w:t xml:space="preserve"> knowledgeable about the subject matter.</w:t>
            </w:r>
          </w:p>
        </w:tc>
        <w:tc>
          <w:tcPr>
            <w:tcW w:w="1080" w:type="dxa"/>
            <w:shd w:val="clear" w:color="auto" w:fill="auto"/>
          </w:tcPr>
          <w:p w14:paraId="5AB8E495" w14:textId="77777777" w:rsidR="001B4BBB" w:rsidRPr="001C45CF" w:rsidRDefault="001B4BBB" w:rsidP="0047462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14:paraId="02260711" w14:textId="77777777" w:rsidR="001B4BBB" w:rsidRPr="001C45CF" w:rsidRDefault="001B4BBB" w:rsidP="0047462C">
            <w:pPr>
              <w:spacing w:after="0" w:line="240" w:lineRule="auto"/>
              <w:ind w:left="-6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07E9CFFA" w14:textId="77777777" w:rsidR="001B4BBB" w:rsidRPr="001C45CF" w:rsidRDefault="001B4BBB" w:rsidP="0047462C">
            <w:pPr>
              <w:spacing w:after="0" w:line="240" w:lineRule="auto"/>
              <w:ind w:left="-84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2FDC5129" w14:textId="77777777" w:rsidR="001B4BBB" w:rsidRPr="001C45CF" w:rsidRDefault="001B4BBB" w:rsidP="0047462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32226A3A" w14:textId="77777777" w:rsidR="001B4BBB" w:rsidRPr="001C45CF" w:rsidRDefault="001B4BBB" w:rsidP="0047462C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876B5" w:rsidRPr="001C45CF" w14:paraId="52DB836A" w14:textId="77777777" w:rsidTr="0096251A">
        <w:trPr>
          <w:trHeight w:val="207"/>
        </w:trPr>
        <w:tc>
          <w:tcPr>
            <w:tcW w:w="3888" w:type="dxa"/>
            <w:shd w:val="clear" w:color="auto" w:fill="auto"/>
          </w:tcPr>
          <w:p w14:paraId="7E60386A" w14:textId="77777777" w:rsidR="001876B5" w:rsidRPr="001C45CF" w:rsidRDefault="001876B5" w:rsidP="001876B5">
            <w:pPr>
              <w:spacing w:after="0" w:line="240" w:lineRule="auto"/>
              <w:rPr>
                <w:rFonts w:eastAsia="Times New Roman" w:cstheme="minorHAnsi"/>
              </w:rPr>
            </w:pPr>
            <w:r w:rsidRPr="001C45CF">
              <w:rPr>
                <w:rFonts w:eastAsia="Times New Roman" w:cstheme="minorHAnsi"/>
              </w:rPr>
              <w:t>I will apply the information I learned from this session in my work and/or daily practice.</w:t>
            </w:r>
          </w:p>
        </w:tc>
        <w:tc>
          <w:tcPr>
            <w:tcW w:w="1080" w:type="dxa"/>
            <w:shd w:val="clear" w:color="auto" w:fill="auto"/>
          </w:tcPr>
          <w:p w14:paraId="4C613577" w14:textId="77777777" w:rsidR="001876B5" w:rsidRPr="001C45CF" w:rsidRDefault="001876B5" w:rsidP="001876B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14:paraId="484CF2EB" w14:textId="77777777" w:rsidR="001876B5" w:rsidRPr="001C45CF" w:rsidRDefault="001876B5" w:rsidP="001876B5">
            <w:pPr>
              <w:spacing w:after="0" w:line="240" w:lineRule="auto"/>
              <w:ind w:left="-6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4B0FEF4C" w14:textId="77777777" w:rsidR="001876B5" w:rsidRPr="001C45CF" w:rsidRDefault="001876B5" w:rsidP="001876B5">
            <w:pPr>
              <w:spacing w:after="0" w:line="240" w:lineRule="auto"/>
              <w:ind w:left="-84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3D5C0CDA" w14:textId="77777777" w:rsidR="001876B5" w:rsidRPr="001C45CF" w:rsidRDefault="001876B5" w:rsidP="001876B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0F65E3A9" w14:textId="77777777" w:rsidR="001876B5" w:rsidRPr="001C45CF" w:rsidRDefault="001876B5" w:rsidP="001876B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4A4D5C1D" w14:textId="77777777" w:rsidR="001C515C" w:rsidRPr="001C45CF" w:rsidRDefault="001C515C" w:rsidP="001B4BBB">
      <w:pPr>
        <w:spacing w:after="0" w:line="240" w:lineRule="auto"/>
        <w:ind w:right="-187"/>
        <w:rPr>
          <w:rFonts w:eastAsia="Times New Roman" w:cstheme="minorHAnsi"/>
          <w:b/>
        </w:rPr>
      </w:pPr>
    </w:p>
    <w:p w14:paraId="14D39FE0" w14:textId="77777777" w:rsidR="001B4BBB" w:rsidRPr="005F74B5" w:rsidRDefault="001B4BBB" w:rsidP="001B4BBB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15A917F7" w14:textId="77777777" w:rsidR="001B4BBB" w:rsidRPr="005F74B5" w:rsidRDefault="001B4BBB" w:rsidP="001B4BBB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13090C11" w14:textId="77777777" w:rsidR="001B4BBB" w:rsidRPr="005F74B5" w:rsidRDefault="001B4BBB" w:rsidP="001B4BBB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5D209787" w14:textId="77777777" w:rsidR="001B4BBB" w:rsidRPr="005F74B5" w:rsidRDefault="001B4BBB" w:rsidP="001B4BBB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46620E74" w14:textId="77777777" w:rsidR="001B4BBB" w:rsidRPr="005F74B5" w:rsidRDefault="001B4BBB" w:rsidP="001B4BBB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3AD14E02" w14:textId="77777777" w:rsidR="001B4BBB" w:rsidRPr="005F74B5" w:rsidRDefault="001B4BBB" w:rsidP="001B4BBB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0AAA82B7" w14:textId="77777777" w:rsidR="001B4BBB" w:rsidRDefault="001B4BBB" w:rsidP="001B4BBB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4A654DBE" w14:textId="77777777" w:rsidR="001C515C" w:rsidRDefault="001C515C" w:rsidP="001C515C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2B6452C2" w14:textId="77777777" w:rsidR="001C515C" w:rsidRDefault="001C515C" w:rsidP="001C515C">
      <w:pPr>
        <w:spacing w:after="0"/>
        <w:ind w:left="360"/>
        <w:contextualSpacing/>
        <w:rPr>
          <w:rFonts w:eastAsia="Times New Roman" w:cstheme="minorHAnsi"/>
          <w:b/>
          <w:noProof/>
        </w:rPr>
      </w:pPr>
    </w:p>
    <w:p w14:paraId="42C7A30F" w14:textId="77777777" w:rsidR="001C515C" w:rsidRDefault="001C515C" w:rsidP="001876B5">
      <w:pPr>
        <w:spacing w:after="0"/>
        <w:ind w:left="720" w:right="738"/>
        <w:contextualSpacing/>
        <w:rPr>
          <w:rFonts w:eastAsia="Times New Roman" w:cstheme="minorHAnsi"/>
          <w:b/>
          <w:noProof/>
          <w:sz w:val="24"/>
        </w:rPr>
      </w:pPr>
      <w:r w:rsidRPr="00F35252">
        <w:rPr>
          <w:rFonts w:eastAsia="Times New Roman" w:cstheme="minorHAnsi"/>
          <w:b/>
          <w:noProof/>
          <w:sz w:val="24"/>
        </w:rPr>
        <w:t>Are there any comments or recommendations you would like to make about the  “</w:t>
      </w:r>
      <w:r w:rsidR="00C86496">
        <w:rPr>
          <w:rFonts w:eastAsia="Times New Roman" w:cstheme="minorHAnsi"/>
          <w:b/>
          <w:noProof/>
          <w:sz w:val="24"/>
        </w:rPr>
        <w:t>Module 8</w:t>
      </w:r>
      <w:r w:rsidRPr="00F35252">
        <w:rPr>
          <w:rFonts w:eastAsia="Times New Roman" w:cstheme="minorHAnsi"/>
          <w:b/>
          <w:noProof/>
          <w:sz w:val="24"/>
        </w:rPr>
        <w:t xml:space="preserve">”? </w:t>
      </w:r>
    </w:p>
    <w:p w14:paraId="7FC75455" w14:textId="77777777" w:rsidR="00313D73" w:rsidRDefault="001C515C" w:rsidP="000A0CF0">
      <w:pPr>
        <w:spacing w:after="0" w:line="360" w:lineRule="auto"/>
        <w:ind w:left="720" w:right="738"/>
        <w:contextualSpacing/>
        <w:rPr>
          <w:rFonts w:eastAsia="Times New Roman" w:cstheme="minorHAnsi"/>
          <w:noProof/>
          <w:sz w:val="24"/>
        </w:rPr>
      </w:pPr>
      <w:r w:rsidRPr="00F35252">
        <w:rPr>
          <w:rFonts w:eastAsia="Times New Roman" w:cstheme="minorHAnsi"/>
          <w:noProof/>
          <w:sz w:val="24"/>
        </w:rPr>
        <w:t>________________________________</w:t>
      </w:r>
      <w:r w:rsidR="003937D0">
        <w:rPr>
          <w:rFonts w:eastAsia="Times New Roman" w:cstheme="minorHAnsi"/>
          <w:noProof/>
          <w:sz w:val="24"/>
        </w:rPr>
        <w:t>.</w:t>
      </w:r>
      <w:r w:rsidRPr="00F35252">
        <w:rPr>
          <w:rFonts w:eastAsia="Times New Roman" w:cstheme="minorHAnsi"/>
          <w:noProof/>
          <w:sz w:val="24"/>
        </w:rPr>
        <w:t>___________________________________________________________________________________________________________</w:t>
      </w:r>
      <w:r w:rsidR="000A0CF0">
        <w:rPr>
          <w:rFonts w:eastAsia="Times New Roman" w:cstheme="minorHAnsi"/>
          <w:noProof/>
          <w:sz w:val="24"/>
        </w:rPr>
        <w:t>_____________________</w:t>
      </w:r>
    </w:p>
    <w:p w14:paraId="1CFB3193" w14:textId="77777777" w:rsidR="00821AC5" w:rsidRDefault="00821AC5" w:rsidP="003937D0">
      <w:pPr>
        <w:spacing w:after="0" w:line="360" w:lineRule="auto"/>
        <w:ind w:left="720" w:right="738"/>
        <w:contextualSpacing/>
        <w:rPr>
          <w:rFonts w:eastAsia="Times New Roman" w:cstheme="minorHAnsi"/>
          <w:b/>
          <w:noProof/>
          <w:sz w:val="24"/>
        </w:rPr>
      </w:pPr>
      <w:r>
        <w:rPr>
          <w:rFonts w:eastAsia="Times New Roman" w:cstheme="minorHAnsi"/>
          <w:noProof/>
          <w:sz w:val="24"/>
        </w:rPr>
        <w:t>________________________________________________________________________________</w:t>
      </w:r>
      <w:r w:rsidR="003937D0">
        <w:rPr>
          <w:rFonts w:eastAsia="Times New Roman" w:cstheme="minorHAnsi"/>
          <w:b/>
          <w:noProof/>
          <w:sz w:val="24"/>
        </w:rPr>
        <w:t xml:space="preserve"> </w:t>
      </w:r>
    </w:p>
    <w:p w14:paraId="6BA98F12" w14:textId="77777777" w:rsidR="00821AC5" w:rsidRDefault="00821AC5" w:rsidP="0014691B">
      <w:pPr>
        <w:spacing w:after="0" w:line="240" w:lineRule="auto"/>
        <w:ind w:right="-187" w:firstLine="720"/>
        <w:rPr>
          <w:rFonts w:eastAsia="Times New Roman" w:cstheme="minorHAnsi"/>
          <w:b/>
          <w:noProof/>
          <w:sz w:val="24"/>
        </w:rPr>
      </w:pPr>
    </w:p>
    <w:p w14:paraId="62E287FE" w14:textId="77777777" w:rsidR="008540FB" w:rsidRDefault="008540FB" w:rsidP="0014691B">
      <w:pPr>
        <w:spacing w:after="0" w:line="240" w:lineRule="auto"/>
        <w:ind w:right="-187" w:firstLine="720"/>
        <w:rPr>
          <w:rFonts w:eastAsia="Times New Roman" w:cstheme="minorHAnsi"/>
          <w:b/>
          <w:noProof/>
          <w:sz w:val="24"/>
        </w:rPr>
      </w:pPr>
      <w:r w:rsidRPr="00F35252">
        <w:rPr>
          <w:rFonts w:eastAsia="Times New Roman" w:cstheme="minorHAnsi"/>
          <w:b/>
          <w:noProof/>
          <w:sz w:val="24"/>
        </w:rPr>
        <w:t>Do you have any additional</w:t>
      </w:r>
      <w:r w:rsidR="00821AC5">
        <w:rPr>
          <w:rFonts w:eastAsia="Times New Roman" w:cstheme="minorHAnsi"/>
          <w:b/>
          <w:noProof/>
          <w:sz w:val="24"/>
        </w:rPr>
        <w:t xml:space="preserve"> comments about today’s program?</w:t>
      </w:r>
    </w:p>
    <w:p w14:paraId="27880F30" w14:textId="77777777" w:rsidR="00821AC5" w:rsidRPr="00F35252" w:rsidRDefault="00821AC5" w:rsidP="0014691B">
      <w:pPr>
        <w:spacing w:after="0" w:line="240" w:lineRule="auto"/>
        <w:ind w:right="-187" w:firstLine="720"/>
        <w:rPr>
          <w:rFonts w:eastAsia="Times New Roman" w:cstheme="minorHAnsi"/>
          <w:b/>
          <w:noProof/>
          <w:sz w:val="24"/>
        </w:rPr>
      </w:pPr>
    </w:p>
    <w:p w14:paraId="29BB7E34" w14:textId="77777777" w:rsidR="008540FB" w:rsidRPr="005F74B5" w:rsidRDefault="008540FB" w:rsidP="009B4FCF">
      <w:pPr>
        <w:spacing w:after="0" w:line="480" w:lineRule="auto"/>
        <w:ind w:left="720"/>
        <w:contextualSpacing/>
        <w:rPr>
          <w:rFonts w:eastAsia="Times New Roman" w:cstheme="minorHAnsi"/>
          <w:b/>
          <w:noProof/>
        </w:rPr>
      </w:pPr>
      <w:r w:rsidRPr="001C45CF">
        <w:rPr>
          <w:rFonts w:eastAsia="Times New Roman" w:cstheme="minorHAnsi"/>
          <w:b/>
          <w:noProof/>
        </w:rPr>
        <w:t>___________________________________________________________________________________</w:t>
      </w:r>
      <w:r w:rsidRPr="005F74B5">
        <w:rPr>
          <w:rFonts w:eastAsia="Times New Roman" w:cstheme="minorHAnsi"/>
          <w:b/>
          <w:noProof/>
        </w:rPr>
        <w:t>____</w:t>
      </w:r>
    </w:p>
    <w:p w14:paraId="18E55B99" w14:textId="77777777" w:rsidR="008540FB" w:rsidRPr="005F74B5" w:rsidRDefault="008540FB" w:rsidP="009B4FCF">
      <w:pPr>
        <w:spacing w:after="0" w:line="480" w:lineRule="auto"/>
        <w:ind w:firstLine="720"/>
        <w:contextualSpacing/>
        <w:rPr>
          <w:rFonts w:eastAsia="Times New Roman" w:cstheme="minorHAnsi"/>
          <w:b/>
          <w:noProof/>
        </w:rPr>
      </w:pPr>
      <w:r w:rsidRPr="001C45CF">
        <w:rPr>
          <w:rFonts w:eastAsia="Times New Roman" w:cstheme="minorHAnsi"/>
          <w:b/>
          <w:noProof/>
        </w:rPr>
        <w:t>___________________________________________________________________________________</w:t>
      </w:r>
      <w:r w:rsidRPr="005F74B5">
        <w:rPr>
          <w:rFonts w:eastAsia="Times New Roman" w:cstheme="minorHAnsi"/>
          <w:b/>
          <w:noProof/>
        </w:rPr>
        <w:t>____</w:t>
      </w:r>
    </w:p>
    <w:p w14:paraId="31F7B3BB" w14:textId="77777777" w:rsidR="008540FB" w:rsidRPr="005F74B5" w:rsidRDefault="008540FB" w:rsidP="009B4FCF">
      <w:pPr>
        <w:spacing w:after="0" w:line="480" w:lineRule="auto"/>
        <w:ind w:left="360" w:firstLine="360"/>
        <w:contextualSpacing/>
        <w:rPr>
          <w:rFonts w:eastAsia="Times New Roman" w:cstheme="minorHAnsi"/>
          <w:b/>
          <w:noProof/>
        </w:rPr>
      </w:pPr>
      <w:r w:rsidRPr="001C45CF">
        <w:rPr>
          <w:rFonts w:eastAsia="Times New Roman" w:cstheme="minorHAnsi"/>
          <w:b/>
          <w:noProof/>
        </w:rPr>
        <w:t>___________________________________________________________________________________</w:t>
      </w:r>
      <w:r w:rsidRPr="005F74B5">
        <w:rPr>
          <w:rFonts w:eastAsia="Times New Roman" w:cstheme="minorHAnsi"/>
          <w:b/>
          <w:noProof/>
        </w:rPr>
        <w:t>____</w:t>
      </w:r>
    </w:p>
    <w:p w14:paraId="06B6DACA" w14:textId="77777777" w:rsidR="008540FB" w:rsidRPr="005F74B5" w:rsidRDefault="008540FB" w:rsidP="009B4FCF">
      <w:pPr>
        <w:spacing w:after="0" w:line="480" w:lineRule="auto"/>
        <w:ind w:left="720"/>
        <w:contextualSpacing/>
        <w:rPr>
          <w:rFonts w:eastAsia="Times New Roman" w:cstheme="minorHAnsi"/>
          <w:b/>
          <w:noProof/>
        </w:rPr>
      </w:pPr>
      <w:r w:rsidRPr="001C45CF">
        <w:rPr>
          <w:rFonts w:eastAsia="Times New Roman" w:cstheme="minorHAnsi"/>
          <w:b/>
          <w:noProof/>
        </w:rPr>
        <w:t>___________________________________________________________________________________</w:t>
      </w:r>
      <w:r w:rsidRPr="005F74B5">
        <w:rPr>
          <w:rFonts w:eastAsia="Times New Roman" w:cstheme="minorHAnsi"/>
          <w:b/>
          <w:noProof/>
        </w:rPr>
        <w:t>____</w:t>
      </w:r>
    </w:p>
    <w:p w14:paraId="2FF4204C" w14:textId="77777777" w:rsidR="00821AC5" w:rsidRDefault="008540FB" w:rsidP="00821AC5">
      <w:pPr>
        <w:spacing w:after="0"/>
        <w:ind w:left="720"/>
        <w:contextualSpacing/>
        <w:rPr>
          <w:rFonts w:eastAsia="Times New Roman" w:cstheme="minorHAnsi"/>
          <w:b/>
          <w:noProof/>
        </w:rPr>
      </w:pPr>
      <w:r w:rsidRPr="001C45CF">
        <w:rPr>
          <w:rFonts w:eastAsia="Times New Roman" w:cstheme="minorHAnsi"/>
          <w:b/>
          <w:noProof/>
        </w:rPr>
        <w:t>________</w:t>
      </w:r>
      <w:r w:rsidR="00350EFA">
        <w:rPr>
          <w:rFonts w:eastAsia="Times New Roman" w:cstheme="minorHAnsi"/>
          <w:b/>
          <w:noProof/>
        </w:rPr>
        <w:t>_______________________________________________________________________________</w:t>
      </w:r>
    </w:p>
    <w:p w14:paraId="4387BDD4" w14:textId="77777777" w:rsidR="00821AC5" w:rsidRPr="00821AC5" w:rsidRDefault="00821AC5" w:rsidP="00821AC5">
      <w:pPr>
        <w:spacing w:after="0"/>
        <w:contextualSpacing/>
        <w:rPr>
          <w:rFonts w:eastAsia="Times New Roman" w:cstheme="minorHAnsi"/>
          <w:b/>
          <w:noProof/>
        </w:rPr>
      </w:pPr>
    </w:p>
    <w:p w14:paraId="498A4D06" w14:textId="77777777" w:rsidR="00350EFA" w:rsidRDefault="00350EFA" w:rsidP="00350EFA">
      <w:pPr>
        <w:spacing w:after="0"/>
        <w:ind w:left="720"/>
        <w:contextualSpacing/>
        <w:rPr>
          <w:rFonts w:eastAsia="Times New Roman" w:cstheme="minorHAnsi"/>
          <w:b/>
          <w:noProof/>
          <w:sz w:val="32"/>
          <w:szCs w:val="32"/>
        </w:rPr>
      </w:pPr>
    </w:p>
    <w:p w14:paraId="59B9C54E" w14:textId="77777777" w:rsidR="00350EFA" w:rsidRDefault="00350EFA" w:rsidP="00350EFA">
      <w:pPr>
        <w:spacing w:after="0"/>
        <w:ind w:left="720"/>
        <w:contextualSpacing/>
        <w:rPr>
          <w:rFonts w:eastAsia="Times New Roman" w:cstheme="minorHAnsi"/>
          <w:b/>
          <w:noProof/>
          <w:sz w:val="32"/>
          <w:szCs w:val="32"/>
        </w:rPr>
      </w:pPr>
    </w:p>
    <w:p w14:paraId="46D33147" w14:textId="77777777" w:rsidR="00344E6C" w:rsidRDefault="00344E6C" w:rsidP="00350EFA">
      <w:pPr>
        <w:spacing w:after="0"/>
        <w:ind w:left="720"/>
        <w:contextualSpacing/>
        <w:rPr>
          <w:rFonts w:eastAsia="Times New Roman" w:cstheme="minorHAnsi"/>
          <w:b/>
          <w:noProof/>
          <w:sz w:val="32"/>
          <w:szCs w:val="32"/>
        </w:rPr>
      </w:pPr>
    </w:p>
    <w:p w14:paraId="2F1658DF" w14:textId="77777777" w:rsidR="00344E6C" w:rsidRDefault="00344E6C" w:rsidP="00350EFA">
      <w:pPr>
        <w:spacing w:after="0"/>
        <w:ind w:left="720"/>
        <w:contextualSpacing/>
        <w:rPr>
          <w:rFonts w:eastAsia="Times New Roman" w:cstheme="minorHAnsi"/>
          <w:b/>
          <w:noProof/>
          <w:sz w:val="32"/>
          <w:szCs w:val="32"/>
        </w:rPr>
      </w:pPr>
    </w:p>
    <w:p w14:paraId="075C21F5" w14:textId="77777777" w:rsidR="00350EFA" w:rsidRDefault="00350EFA" w:rsidP="00821AC5">
      <w:pPr>
        <w:spacing w:after="0"/>
        <w:contextualSpacing/>
        <w:rPr>
          <w:rFonts w:eastAsia="Times New Roman" w:cstheme="minorHAnsi"/>
          <w:b/>
          <w:noProof/>
          <w:sz w:val="32"/>
          <w:szCs w:val="32"/>
        </w:rPr>
      </w:pPr>
    </w:p>
    <w:p w14:paraId="748F574B" w14:textId="77777777" w:rsidR="00350EFA" w:rsidRPr="00F35252" w:rsidRDefault="00350EFA" w:rsidP="00821AC5">
      <w:pPr>
        <w:spacing w:after="0" w:line="240" w:lineRule="auto"/>
        <w:ind w:right="558"/>
        <w:jc w:val="center"/>
        <w:rPr>
          <w:rFonts w:eastAsia="Times New Roman" w:cstheme="minorHAnsi"/>
          <w:b/>
          <w:color w:val="0070C0"/>
          <w:szCs w:val="20"/>
        </w:rPr>
      </w:pPr>
      <w:r w:rsidRPr="00F35252">
        <w:rPr>
          <w:rFonts w:eastAsia="Times New Roman" w:cstheme="minorHAnsi"/>
          <w:b/>
          <w:color w:val="0070C0"/>
          <w:sz w:val="24"/>
        </w:rPr>
        <w:t>** PLEASE TURN OVER FOR ADDITIONAL QUESTIONS **</w:t>
      </w:r>
    </w:p>
    <w:p w14:paraId="3A14C74A" w14:textId="77777777" w:rsidR="00350EFA" w:rsidRDefault="00350EFA" w:rsidP="00350EFA">
      <w:pPr>
        <w:spacing w:after="0" w:line="240" w:lineRule="auto"/>
        <w:ind w:right="-187"/>
        <w:jc w:val="center"/>
        <w:rPr>
          <w:rFonts w:eastAsia="Times New Roman" w:cstheme="minorHAnsi"/>
          <w:b/>
          <w:color w:val="0070C0"/>
        </w:rPr>
      </w:pPr>
    </w:p>
    <w:p w14:paraId="4A2E4337" w14:textId="77777777" w:rsidR="00350EFA" w:rsidRPr="00021ED1" w:rsidRDefault="00350EFA" w:rsidP="00350EFA">
      <w:pPr>
        <w:spacing w:after="0" w:line="240" w:lineRule="auto"/>
        <w:ind w:right="-187"/>
        <w:jc w:val="center"/>
        <w:rPr>
          <w:rFonts w:eastAsia="Times New Roman" w:cstheme="minorHAnsi"/>
          <w:b/>
          <w:color w:val="0070C0"/>
        </w:rPr>
      </w:pPr>
    </w:p>
    <w:p w14:paraId="6BD56CF2" w14:textId="77777777" w:rsidR="00C92BA4" w:rsidRDefault="00C92BA4" w:rsidP="00821AC5">
      <w:pPr>
        <w:spacing w:after="0"/>
        <w:ind w:firstLine="720"/>
        <w:contextualSpacing/>
        <w:rPr>
          <w:rFonts w:eastAsia="Times New Roman" w:cstheme="minorHAnsi"/>
          <w:b/>
          <w:noProof/>
          <w:sz w:val="32"/>
          <w:szCs w:val="32"/>
        </w:rPr>
      </w:pPr>
    </w:p>
    <w:p w14:paraId="75C16331" w14:textId="77777777" w:rsidR="00350EFA" w:rsidRDefault="00350EFA" w:rsidP="00B50CC8">
      <w:pPr>
        <w:spacing w:after="0"/>
        <w:ind w:firstLine="720"/>
        <w:contextualSpacing/>
        <w:jc w:val="center"/>
        <w:rPr>
          <w:rFonts w:eastAsia="Times New Roman" w:cstheme="minorHAnsi"/>
          <w:b/>
          <w:noProof/>
          <w:sz w:val="32"/>
          <w:szCs w:val="32"/>
        </w:rPr>
      </w:pPr>
      <w:r>
        <w:rPr>
          <w:rFonts w:eastAsia="Times New Roman" w:cstheme="minorHAnsi"/>
          <w:b/>
          <w:noProof/>
          <w:sz w:val="32"/>
          <w:szCs w:val="32"/>
        </w:rPr>
        <w:t>OVERALL EVALUATION OF MDCANI:</w:t>
      </w:r>
    </w:p>
    <w:tbl>
      <w:tblPr>
        <w:tblpPr w:leftFromText="180" w:rightFromText="180" w:vertAnchor="text" w:horzAnchor="margin" w:tblpXSpec="center" w:tblpY="160"/>
        <w:tblW w:w="9154" w:type="dxa"/>
        <w:tblBorders>
          <w:top w:val="single" w:sz="12" w:space="0" w:color="000000"/>
          <w:bottom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73"/>
        <w:gridCol w:w="1074"/>
        <w:gridCol w:w="985"/>
        <w:gridCol w:w="1074"/>
        <w:gridCol w:w="1074"/>
        <w:gridCol w:w="1074"/>
      </w:tblGrid>
      <w:tr w:rsidR="00C92BA4" w:rsidRPr="0008173A" w14:paraId="23D8E025" w14:textId="77777777" w:rsidTr="005E6716">
        <w:trPr>
          <w:trHeight w:val="726"/>
        </w:trPr>
        <w:tc>
          <w:tcPr>
            <w:tcW w:w="387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7074291" w14:textId="77777777" w:rsidR="00C92BA4" w:rsidRPr="00C92BA4" w:rsidRDefault="00C92BA4" w:rsidP="00C92BA4">
            <w:pPr>
              <w:pStyle w:val="Heading3"/>
              <w:framePr w:hSpace="0" w:wrap="auto" w:vAnchor="margin" w:hAnchor="text" w:xAlign="left" w:yAlign="inline"/>
            </w:pPr>
            <w:r w:rsidRPr="00C92BA4">
              <w:t>The Scenario</w:t>
            </w:r>
          </w:p>
        </w:tc>
        <w:tc>
          <w:tcPr>
            <w:tcW w:w="107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C918095" w14:textId="77777777" w:rsidR="00C92BA4" w:rsidRPr="0008173A" w:rsidRDefault="00C92BA4" w:rsidP="005E671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r w:rsidRPr="0008173A">
              <w:rPr>
                <w:rFonts w:eastAsia="Times New Roman" w:cstheme="minorHAnsi"/>
                <w:b/>
                <w:i/>
                <w:iCs/>
              </w:rPr>
              <w:t>Strongly Agree</w:t>
            </w:r>
          </w:p>
          <w:p w14:paraId="44FE87AE" w14:textId="77777777" w:rsidR="00C92BA4" w:rsidRPr="0008173A" w:rsidRDefault="00C92BA4" w:rsidP="005E671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</w:p>
        </w:tc>
        <w:tc>
          <w:tcPr>
            <w:tcW w:w="98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3A7F6D9" w14:textId="77777777" w:rsidR="00C92BA4" w:rsidRPr="0008173A" w:rsidRDefault="00C92BA4" w:rsidP="005E671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r w:rsidRPr="0008173A">
              <w:rPr>
                <w:rFonts w:eastAsia="Times New Roman" w:cstheme="minorHAnsi"/>
                <w:b/>
                <w:i/>
                <w:iCs/>
              </w:rPr>
              <w:t>Agree</w:t>
            </w:r>
          </w:p>
          <w:p w14:paraId="0DB5DE78" w14:textId="77777777" w:rsidR="00C92BA4" w:rsidRPr="0008173A" w:rsidRDefault="00C92BA4" w:rsidP="005E671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</w:p>
        </w:tc>
        <w:tc>
          <w:tcPr>
            <w:tcW w:w="107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52449FC" w14:textId="77777777" w:rsidR="00C92BA4" w:rsidRPr="0008173A" w:rsidRDefault="00C92BA4" w:rsidP="005E671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r w:rsidRPr="0008173A">
              <w:rPr>
                <w:rFonts w:eastAsia="Times New Roman" w:cstheme="minorHAnsi"/>
                <w:b/>
                <w:i/>
                <w:iCs/>
              </w:rPr>
              <w:t>Neither</w:t>
            </w:r>
          </w:p>
          <w:p w14:paraId="2C36F85A" w14:textId="77777777" w:rsidR="00C92BA4" w:rsidRPr="0008173A" w:rsidRDefault="00C92BA4" w:rsidP="005E671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</w:p>
        </w:tc>
        <w:tc>
          <w:tcPr>
            <w:tcW w:w="107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3E26A30" w14:textId="77777777" w:rsidR="00C92BA4" w:rsidRPr="0008173A" w:rsidRDefault="00C92BA4" w:rsidP="005E671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r w:rsidRPr="0008173A">
              <w:rPr>
                <w:rFonts w:eastAsia="Times New Roman" w:cstheme="minorHAnsi"/>
                <w:b/>
                <w:i/>
                <w:iCs/>
              </w:rPr>
              <w:t>Disagree</w:t>
            </w:r>
          </w:p>
          <w:p w14:paraId="301096F2" w14:textId="77777777" w:rsidR="00C92BA4" w:rsidRPr="0008173A" w:rsidRDefault="00C92BA4" w:rsidP="005E671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</w:p>
        </w:tc>
        <w:tc>
          <w:tcPr>
            <w:tcW w:w="107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77B7DC9" w14:textId="77777777" w:rsidR="00C92BA4" w:rsidRPr="0008173A" w:rsidRDefault="00C92BA4" w:rsidP="005E671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r w:rsidRPr="0008173A">
              <w:rPr>
                <w:rFonts w:eastAsia="Times New Roman" w:cstheme="minorHAnsi"/>
                <w:b/>
                <w:i/>
                <w:iCs/>
              </w:rPr>
              <w:t>Strongly Disagree</w:t>
            </w:r>
          </w:p>
          <w:p w14:paraId="27954084" w14:textId="77777777" w:rsidR="00C92BA4" w:rsidRPr="0008173A" w:rsidRDefault="00C92BA4" w:rsidP="005E671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</w:p>
        </w:tc>
      </w:tr>
      <w:tr w:rsidR="00C92BA4" w:rsidRPr="0008173A" w14:paraId="2D8F7BC0" w14:textId="77777777" w:rsidTr="005E6716">
        <w:trPr>
          <w:trHeight w:val="629"/>
        </w:trPr>
        <w:tc>
          <w:tcPr>
            <w:tcW w:w="3873" w:type="dxa"/>
            <w:shd w:val="clear" w:color="auto" w:fill="auto"/>
          </w:tcPr>
          <w:p w14:paraId="521BBD43" w14:textId="77777777" w:rsidR="00C92BA4" w:rsidRPr="00EB324E" w:rsidRDefault="00563248" w:rsidP="00943F28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</w:t>
            </w:r>
            <w:r w:rsidR="00943F28">
              <w:rPr>
                <w:rFonts w:eastAsia="Times New Roman" w:cstheme="minorHAnsi"/>
              </w:rPr>
              <w:t>he scenario provided</w:t>
            </w:r>
            <w:r w:rsidR="0087491D">
              <w:rPr>
                <w:rFonts w:eastAsia="Times New Roman" w:cstheme="minorHAnsi"/>
              </w:rPr>
              <w:t xml:space="preserve"> an appropriate balance between providing and omitting information to </w:t>
            </w:r>
            <w:r w:rsidR="00943F28">
              <w:rPr>
                <w:rFonts w:eastAsia="Times New Roman" w:cstheme="minorHAnsi"/>
              </w:rPr>
              <w:t xml:space="preserve">reflect how decisions </w:t>
            </w:r>
            <w:r w:rsidR="0087491D">
              <w:rPr>
                <w:rFonts w:eastAsia="Times New Roman" w:cstheme="minorHAnsi"/>
              </w:rPr>
              <w:t>are made with what is</w:t>
            </w:r>
            <w:r w:rsidR="00943F28">
              <w:rPr>
                <w:rFonts w:eastAsia="Times New Roman" w:cstheme="minorHAnsi"/>
              </w:rPr>
              <w:t xml:space="preserve"> known at the time. </w:t>
            </w:r>
          </w:p>
        </w:tc>
        <w:tc>
          <w:tcPr>
            <w:tcW w:w="1074" w:type="dxa"/>
            <w:shd w:val="clear" w:color="auto" w:fill="auto"/>
          </w:tcPr>
          <w:p w14:paraId="0D389AAB" w14:textId="77777777" w:rsidR="00C92BA4" w:rsidRPr="0008173A" w:rsidRDefault="00C92BA4" w:rsidP="005E671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85" w:type="dxa"/>
            <w:shd w:val="clear" w:color="auto" w:fill="auto"/>
          </w:tcPr>
          <w:p w14:paraId="4F92581A" w14:textId="77777777" w:rsidR="00C92BA4" w:rsidRPr="0008173A" w:rsidRDefault="00C92BA4" w:rsidP="005E6716">
            <w:pPr>
              <w:spacing w:after="0" w:line="240" w:lineRule="auto"/>
              <w:ind w:left="-6"/>
              <w:rPr>
                <w:rFonts w:eastAsia="Times New Roman" w:cstheme="minorHAnsi"/>
              </w:rPr>
            </w:pPr>
          </w:p>
        </w:tc>
        <w:tc>
          <w:tcPr>
            <w:tcW w:w="1074" w:type="dxa"/>
            <w:shd w:val="clear" w:color="auto" w:fill="auto"/>
          </w:tcPr>
          <w:p w14:paraId="3C4AD050" w14:textId="77777777" w:rsidR="00C92BA4" w:rsidRPr="0008173A" w:rsidRDefault="00C92BA4" w:rsidP="005E6716">
            <w:pPr>
              <w:spacing w:after="0" w:line="240" w:lineRule="auto"/>
              <w:ind w:left="-84"/>
              <w:rPr>
                <w:rFonts w:eastAsia="Times New Roman" w:cstheme="minorHAnsi"/>
              </w:rPr>
            </w:pPr>
          </w:p>
        </w:tc>
        <w:tc>
          <w:tcPr>
            <w:tcW w:w="1074" w:type="dxa"/>
            <w:shd w:val="clear" w:color="auto" w:fill="auto"/>
          </w:tcPr>
          <w:p w14:paraId="1D265200" w14:textId="77777777" w:rsidR="00C92BA4" w:rsidRPr="0008173A" w:rsidRDefault="00C92BA4" w:rsidP="005E671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74" w:type="dxa"/>
            <w:shd w:val="clear" w:color="auto" w:fill="auto"/>
          </w:tcPr>
          <w:p w14:paraId="622481AC" w14:textId="77777777" w:rsidR="00C92BA4" w:rsidRPr="0008173A" w:rsidRDefault="00C92BA4" w:rsidP="005E671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92BA4" w:rsidRPr="0008173A" w14:paraId="2A98E2D5" w14:textId="77777777" w:rsidTr="005E6716">
        <w:trPr>
          <w:trHeight w:val="468"/>
        </w:trPr>
        <w:tc>
          <w:tcPr>
            <w:tcW w:w="3873" w:type="dxa"/>
            <w:shd w:val="clear" w:color="auto" w:fill="auto"/>
          </w:tcPr>
          <w:p w14:paraId="748B4D8A" w14:textId="77777777" w:rsidR="00C92BA4" w:rsidRPr="0008173A" w:rsidRDefault="007E5B34" w:rsidP="005E67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The scenario contained an appropriate balance between good practices and poor practices.</w:t>
            </w:r>
          </w:p>
        </w:tc>
        <w:tc>
          <w:tcPr>
            <w:tcW w:w="1074" w:type="dxa"/>
            <w:shd w:val="clear" w:color="auto" w:fill="auto"/>
          </w:tcPr>
          <w:p w14:paraId="1F2A8A57" w14:textId="77777777" w:rsidR="00C92BA4" w:rsidRPr="0008173A" w:rsidRDefault="00C92BA4" w:rsidP="005E671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85" w:type="dxa"/>
            <w:shd w:val="clear" w:color="auto" w:fill="auto"/>
          </w:tcPr>
          <w:p w14:paraId="3E09F1F7" w14:textId="77777777" w:rsidR="00C92BA4" w:rsidRPr="0008173A" w:rsidRDefault="00C92BA4" w:rsidP="005E6716">
            <w:pPr>
              <w:spacing w:after="0" w:line="240" w:lineRule="auto"/>
              <w:ind w:left="-6"/>
              <w:rPr>
                <w:rFonts w:eastAsia="Times New Roman" w:cstheme="minorHAnsi"/>
              </w:rPr>
            </w:pPr>
          </w:p>
        </w:tc>
        <w:tc>
          <w:tcPr>
            <w:tcW w:w="1074" w:type="dxa"/>
            <w:shd w:val="clear" w:color="auto" w:fill="auto"/>
          </w:tcPr>
          <w:p w14:paraId="1E9459B7" w14:textId="77777777" w:rsidR="00C92BA4" w:rsidRPr="0008173A" w:rsidRDefault="00C92BA4" w:rsidP="005E6716">
            <w:pPr>
              <w:spacing w:after="0" w:line="240" w:lineRule="auto"/>
              <w:ind w:left="-84"/>
              <w:rPr>
                <w:rFonts w:eastAsia="Times New Roman" w:cstheme="minorHAnsi"/>
              </w:rPr>
            </w:pPr>
          </w:p>
        </w:tc>
        <w:tc>
          <w:tcPr>
            <w:tcW w:w="1074" w:type="dxa"/>
            <w:shd w:val="clear" w:color="auto" w:fill="auto"/>
          </w:tcPr>
          <w:p w14:paraId="3C4271CF" w14:textId="77777777" w:rsidR="00C92BA4" w:rsidRPr="0008173A" w:rsidRDefault="00C92BA4" w:rsidP="005E671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74" w:type="dxa"/>
            <w:shd w:val="clear" w:color="auto" w:fill="auto"/>
          </w:tcPr>
          <w:p w14:paraId="5C14F21B" w14:textId="77777777" w:rsidR="00C92BA4" w:rsidRPr="0008173A" w:rsidRDefault="00C92BA4" w:rsidP="005E671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92BA4" w:rsidRPr="0008173A" w14:paraId="793A5C56" w14:textId="77777777" w:rsidTr="005E6716">
        <w:trPr>
          <w:trHeight w:val="645"/>
        </w:trPr>
        <w:tc>
          <w:tcPr>
            <w:tcW w:w="3873" w:type="dxa"/>
            <w:shd w:val="clear" w:color="auto" w:fill="auto"/>
          </w:tcPr>
          <w:p w14:paraId="4642C3DE" w14:textId="77777777" w:rsidR="007E5B34" w:rsidRPr="0008173A" w:rsidRDefault="00C92BA4" w:rsidP="005E67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The scenario was fairly representative of what we see in actual practice.</w:t>
            </w:r>
          </w:p>
        </w:tc>
        <w:tc>
          <w:tcPr>
            <w:tcW w:w="1074" w:type="dxa"/>
            <w:shd w:val="clear" w:color="auto" w:fill="auto"/>
          </w:tcPr>
          <w:p w14:paraId="0A610839" w14:textId="77777777" w:rsidR="00C92BA4" w:rsidRPr="0008173A" w:rsidRDefault="00C92BA4" w:rsidP="005E671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85" w:type="dxa"/>
            <w:shd w:val="clear" w:color="auto" w:fill="auto"/>
          </w:tcPr>
          <w:p w14:paraId="47852DC0" w14:textId="77777777" w:rsidR="00C92BA4" w:rsidRPr="0008173A" w:rsidRDefault="00C92BA4" w:rsidP="005E6716">
            <w:pPr>
              <w:spacing w:after="0" w:line="240" w:lineRule="auto"/>
              <w:ind w:left="-6"/>
              <w:rPr>
                <w:rFonts w:eastAsia="Times New Roman" w:cstheme="minorHAnsi"/>
              </w:rPr>
            </w:pPr>
          </w:p>
        </w:tc>
        <w:tc>
          <w:tcPr>
            <w:tcW w:w="1074" w:type="dxa"/>
            <w:shd w:val="clear" w:color="auto" w:fill="auto"/>
          </w:tcPr>
          <w:p w14:paraId="5B38FDAF" w14:textId="77777777" w:rsidR="00C92BA4" w:rsidRPr="0008173A" w:rsidRDefault="00C92BA4" w:rsidP="005E6716">
            <w:pPr>
              <w:spacing w:after="0" w:line="240" w:lineRule="auto"/>
              <w:ind w:left="-84"/>
              <w:rPr>
                <w:rFonts w:eastAsia="Times New Roman" w:cstheme="minorHAnsi"/>
              </w:rPr>
            </w:pPr>
          </w:p>
        </w:tc>
        <w:tc>
          <w:tcPr>
            <w:tcW w:w="1074" w:type="dxa"/>
            <w:shd w:val="clear" w:color="auto" w:fill="auto"/>
          </w:tcPr>
          <w:p w14:paraId="346901BC" w14:textId="77777777" w:rsidR="00C92BA4" w:rsidRPr="0008173A" w:rsidRDefault="00C92BA4" w:rsidP="005E671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74" w:type="dxa"/>
            <w:shd w:val="clear" w:color="auto" w:fill="auto"/>
          </w:tcPr>
          <w:p w14:paraId="3B745700" w14:textId="77777777" w:rsidR="00C92BA4" w:rsidRPr="0008173A" w:rsidRDefault="00C92BA4" w:rsidP="005E671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E5B34" w:rsidRPr="0008173A" w14:paraId="17AA7D19" w14:textId="77777777" w:rsidTr="005E6716">
        <w:trPr>
          <w:trHeight w:val="645"/>
        </w:trPr>
        <w:tc>
          <w:tcPr>
            <w:tcW w:w="3873" w:type="dxa"/>
            <w:shd w:val="clear" w:color="auto" w:fill="auto"/>
          </w:tcPr>
          <w:p w14:paraId="4EF53811" w14:textId="77777777" w:rsidR="007E5B34" w:rsidRDefault="007E5B34" w:rsidP="005E67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The scenario process provided good learning opportunities.</w:t>
            </w:r>
          </w:p>
        </w:tc>
        <w:tc>
          <w:tcPr>
            <w:tcW w:w="1074" w:type="dxa"/>
            <w:shd w:val="clear" w:color="auto" w:fill="auto"/>
          </w:tcPr>
          <w:p w14:paraId="3074C283" w14:textId="77777777" w:rsidR="007E5B34" w:rsidRPr="0008173A" w:rsidRDefault="007E5B34" w:rsidP="005E671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85" w:type="dxa"/>
            <w:shd w:val="clear" w:color="auto" w:fill="auto"/>
          </w:tcPr>
          <w:p w14:paraId="0A56E95E" w14:textId="77777777" w:rsidR="007E5B34" w:rsidRPr="0008173A" w:rsidRDefault="007E5B34" w:rsidP="005E6716">
            <w:pPr>
              <w:spacing w:after="0" w:line="240" w:lineRule="auto"/>
              <w:ind w:left="-6"/>
              <w:rPr>
                <w:rFonts w:eastAsia="Times New Roman" w:cstheme="minorHAnsi"/>
              </w:rPr>
            </w:pPr>
          </w:p>
        </w:tc>
        <w:tc>
          <w:tcPr>
            <w:tcW w:w="1074" w:type="dxa"/>
            <w:shd w:val="clear" w:color="auto" w:fill="auto"/>
          </w:tcPr>
          <w:p w14:paraId="43438374" w14:textId="77777777" w:rsidR="007E5B34" w:rsidRPr="0008173A" w:rsidRDefault="007E5B34" w:rsidP="005E6716">
            <w:pPr>
              <w:spacing w:after="0" w:line="240" w:lineRule="auto"/>
              <w:ind w:left="-84"/>
              <w:rPr>
                <w:rFonts w:eastAsia="Times New Roman" w:cstheme="minorHAnsi"/>
              </w:rPr>
            </w:pPr>
          </w:p>
        </w:tc>
        <w:tc>
          <w:tcPr>
            <w:tcW w:w="1074" w:type="dxa"/>
            <w:shd w:val="clear" w:color="auto" w:fill="auto"/>
          </w:tcPr>
          <w:p w14:paraId="1016DDD9" w14:textId="77777777" w:rsidR="007E5B34" w:rsidRPr="0008173A" w:rsidRDefault="007E5B34" w:rsidP="005E671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74" w:type="dxa"/>
            <w:shd w:val="clear" w:color="auto" w:fill="auto"/>
          </w:tcPr>
          <w:p w14:paraId="5849861A" w14:textId="77777777" w:rsidR="007E5B34" w:rsidRPr="0008173A" w:rsidRDefault="007E5B34" w:rsidP="005E671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028DDFE8" w14:textId="77777777" w:rsidR="00C92BA4" w:rsidRDefault="00C92BA4" w:rsidP="00821AC5">
      <w:pPr>
        <w:spacing w:after="0"/>
        <w:ind w:firstLine="720"/>
        <w:contextualSpacing/>
        <w:rPr>
          <w:rFonts w:eastAsia="Times New Roman" w:cstheme="minorHAnsi"/>
          <w:b/>
          <w:noProof/>
          <w:sz w:val="32"/>
          <w:szCs w:val="32"/>
        </w:rPr>
      </w:pPr>
    </w:p>
    <w:p w14:paraId="17D3871F" w14:textId="77777777" w:rsidR="00350EFA" w:rsidRDefault="00350EFA" w:rsidP="00350EFA">
      <w:pPr>
        <w:spacing w:after="0"/>
        <w:ind w:left="720"/>
        <w:contextualSpacing/>
        <w:rPr>
          <w:rFonts w:eastAsia="Times New Roman" w:cstheme="minorHAnsi"/>
          <w:b/>
          <w:noProof/>
        </w:rPr>
      </w:pPr>
    </w:p>
    <w:p w14:paraId="28F380D0" w14:textId="77777777" w:rsidR="00C92BA4" w:rsidRDefault="00C92BA4" w:rsidP="00350EFA">
      <w:pPr>
        <w:spacing w:after="0" w:line="480" w:lineRule="auto"/>
        <w:ind w:left="720"/>
        <w:contextualSpacing/>
        <w:rPr>
          <w:rFonts w:eastAsia="Times New Roman" w:cstheme="minorHAnsi"/>
          <w:b/>
          <w:noProof/>
        </w:rPr>
      </w:pPr>
    </w:p>
    <w:p w14:paraId="20A18029" w14:textId="77777777" w:rsidR="00C92BA4" w:rsidRDefault="00C92BA4" w:rsidP="00350EFA">
      <w:pPr>
        <w:spacing w:after="0" w:line="480" w:lineRule="auto"/>
        <w:ind w:left="720"/>
        <w:contextualSpacing/>
        <w:rPr>
          <w:rFonts w:eastAsia="Times New Roman" w:cstheme="minorHAnsi"/>
          <w:b/>
          <w:noProof/>
        </w:rPr>
      </w:pPr>
    </w:p>
    <w:p w14:paraId="6EBE5B24" w14:textId="77777777" w:rsidR="00C92BA4" w:rsidRDefault="00C92BA4" w:rsidP="00350EFA">
      <w:pPr>
        <w:spacing w:after="0" w:line="480" w:lineRule="auto"/>
        <w:ind w:left="720"/>
        <w:contextualSpacing/>
        <w:rPr>
          <w:rFonts w:eastAsia="Times New Roman" w:cstheme="minorHAnsi"/>
          <w:b/>
          <w:noProof/>
        </w:rPr>
      </w:pPr>
    </w:p>
    <w:p w14:paraId="17BB6167" w14:textId="77777777" w:rsidR="00C92BA4" w:rsidRDefault="00C92BA4" w:rsidP="00350EFA">
      <w:pPr>
        <w:spacing w:after="0" w:line="480" w:lineRule="auto"/>
        <w:ind w:left="720"/>
        <w:contextualSpacing/>
        <w:rPr>
          <w:rFonts w:eastAsia="Times New Roman" w:cstheme="minorHAnsi"/>
          <w:b/>
          <w:noProof/>
        </w:rPr>
      </w:pPr>
    </w:p>
    <w:p w14:paraId="0A94607F" w14:textId="77777777" w:rsidR="007E5B34" w:rsidRDefault="007E5B34" w:rsidP="00350EFA">
      <w:pPr>
        <w:spacing w:after="0" w:line="480" w:lineRule="auto"/>
        <w:ind w:left="720"/>
        <w:contextualSpacing/>
        <w:rPr>
          <w:rFonts w:eastAsia="Times New Roman" w:cstheme="minorHAnsi"/>
          <w:b/>
          <w:noProof/>
          <w:sz w:val="24"/>
          <w:szCs w:val="24"/>
        </w:rPr>
      </w:pPr>
    </w:p>
    <w:p w14:paraId="7946A4D3" w14:textId="77777777" w:rsidR="007E5B34" w:rsidRDefault="007E5B34" w:rsidP="007E5B34">
      <w:pPr>
        <w:spacing w:after="0" w:line="480" w:lineRule="auto"/>
        <w:contextualSpacing/>
        <w:rPr>
          <w:rFonts w:eastAsia="Times New Roman" w:cstheme="minorHAnsi"/>
          <w:b/>
          <w:noProof/>
          <w:sz w:val="24"/>
          <w:szCs w:val="24"/>
        </w:rPr>
      </w:pPr>
    </w:p>
    <w:p w14:paraId="262E37CD" w14:textId="77777777" w:rsidR="00C92BA4" w:rsidRPr="00C92BA4" w:rsidRDefault="00C92BA4" w:rsidP="007E5B34">
      <w:pPr>
        <w:spacing w:after="0" w:line="480" w:lineRule="auto"/>
        <w:ind w:firstLine="720"/>
        <w:contextualSpacing/>
        <w:rPr>
          <w:rFonts w:eastAsia="Times New Roman" w:cstheme="minorHAnsi"/>
          <w:b/>
          <w:noProof/>
          <w:sz w:val="24"/>
          <w:szCs w:val="24"/>
        </w:rPr>
      </w:pPr>
      <w:r w:rsidRPr="00C92BA4">
        <w:rPr>
          <w:rFonts w:eastAsia="Times New Roman" w:cstheme="minorHAnsi"/>
          <w:b/>
          <w:noProof/>
          <w:sz w:val="24"/>
          <w:szCs w:val="24"/>
        </w:rPr>
        <w:t>A</w:t>
      </w:r>
      <w:r w:rsidR="007E5B34">
        <w:rPr>
          <w:rFonts w:eastAsia="Times New Roman" w:cstheme="minorHAnsi"/>
          <w:b/>
          <w:noProof/>
          <w:sz w:val="24"/>
          <w:szCs w:val="24"/>
        </w:rPr>
        <w:t xml:space="preserve">re </w:t>
      </w:r>
      <w:r w:rsidRPr="00C92BA4">
        <w:rPr>
          <w:rFonts w:eastAsia="Times New Roman" w:cstheme="minorHAnsi"/>
          <w:b/>
          <w:noProof/>
          <w:sz w:val="24"/>
          <w:szCs w:val="24"/>
        </w:rPr>
        <w:t>there comments or recommendations you would like to make about the scenario?</w:t>
      </w:r>
    </w:p>
    <w:p w14:paraId="561F84C5" w14:textId="77777777" w:rsidR="00350EFA" w:rsidRDefault="00350EFA" w:rsidP="00350EFA">
      <w:pPr>
        <w:spacing w:after="0" w:line="480" w:lineRule="auto"/>
        <w:ind w:left="720"/>
        <w:contextualSpacing/>
        <w:rPr>
          <w:rFonts w:eastAsia="Times New Roman" w:cstheme="minorHAnsi"/>
          <w:b/>
          <w:noProof/>
        </w:rPr>
      </w:pPr>
      <w:r>
        <w:rPr>
          <w:rFonts w:eastAsia="Times New Roman" w:cstheme="minorHAnsi"/>
          <w:b/>
          <w:noProof/>
        </w:rPr>
        <w:t>_______________________________________________________________________________________</w:t>
      </w:r>
    </w:p>
    <w:p w14:paraId="1235567B" w14:textId="77777777" w:rsidR="00350EFA" w:rsidRDefault="00350EFA" w:rsidP="00350EFA">
      <w:pPr>
        <w:spacing w:after="0" w:line="480" w:lineRule="auto"/>
        <w:ind w:firstLine="720"/>
        <w:contextualSpacing/>
        <w:rPr>
          <w:rFonts w:eastAsia="Times New Roman" w:cstheme="minorHAnsi"/>
          <w:b/>
          <w:noProof/>
        </w:rPr>
      </w:pPr>
      <w:r>
        <w:rPr>
          <w:rFonts w:eastAsia="Times New Roman" w:cstheme="minorHAnsi"/>
          <w:b/>
          <w:noProof/>
        </w:rPr>
        <w:t>_______________________________________________________________________________________</w:t>
      </w:r>
    </w:p>
    <w:p w14:paraId="23436927" w14:textId="77777777" w:rsidR="007E5B34" w:rsidRDefault="007E5B34" w:rsidP="00C92BA4">
      <w:pPr>
        <w:spacing w:after="0" w:line="360" w:lineRule="auto"/>
        <w:ind w:firstLine="720"/>
        <w:contextualSpacing/>
        <w:rPr>
          <w:rFonts w:eastAsia="Times New Roman" w:cstheme="minorHAnsi"/>
          <w:b/>
          <w:noProof/>
          <w:sz w:val="24"/>
          <w:szCs w:val="24"/>
        </w:rPr>
      </w:pPr>
    </w:p>
    <w:p w14:paraId="6C25C70B" w14:textId="77777777" w:rsidR="00C92BA4" w:rsidRPr="00C92BA4" w:rsidRDefault="00C92BA4" w:rsidP="00C92BA4">
      <w:pPr>
        <w:spacing w:after="0" w:line="360" w:lineRule="auto"/>
        <w:ind w:firstLine="720"/>
        <w:contextualSpacing/>
        <w:rPr>
          <w:rFonts w:eastAsia="Times New Roman" w:cstheme="minorHAnsi"/>
          <w:b/>
          <w:noProof/>
          <w:sz w:val="24"/>
          <w:szCs w:val="24"/>
        </w:rPr>
      </w:pPr>
      <w:r w:rsidRPr="00C92BA4">
        <w:rPr>
          <w:rFonts w:eastAsia="Times New Roman" w:cstheme="minorHAnsi"/>
          <w:b/>
          <w:noProof/>
          <w:sz w:val="24"/>
          <w:szCs w:val="24"/>
        </w:rPr>
        <w:t>Are you satisfied with MDCANI and would you recommend MDCANI to others?</w:t>
      </w:r>
    </w:p>
    <w:p w14:paraId="0051F4F3" w14:textId="77777777" w:rsidR="00C92BA4" w:rsidRDefault="00C92BA4" w:rsidP="00C92BA4">
      <w:pPr>
        <w:spacing w:after="0" w:line="360" w:lineRule="auto"/>
        <w:ind w:left="720"/>
        <w:contextualSpacing/>
        <w:rPr>
          <w:rFonts w:eastAsia="Times New Roman" w:cstheme="minorHAnsi"/>
          <w:b/>
          <w:noProof/>
        </w:rPr>
      </w:pPr>
      <w:r>
        <w:rPr>
          <w:rFonts w:eastAsia="Times New Roman" w:cstheme="minorHAnsi"/>
          <w:b/>
          <w:noProof/>
        </w:rPr>
        <w:t>_______________________________________________________________________________________</w:t>
      </w:r>
    </w:p>
    <w:p w14:paraId="632EBCCE" w14:textId="77777777" w:rsidR="007E5B34" w:rsidRDefault="00C92BA4" w:rsidP="007E5B34">
      <w:pPr>
        <w:spacing w:after="0" w:line="360" w:lineRule="auto"/>
        <w:ind w:left="720"/>
        <w:contextualSpacing/>
        <w:rPr>
          <w:rFonts w:eastAsia="Times New Roman" w:cstheme="minorHAnsi"/>
          <w:b/>
          <w:noProof/>
        </w:rPr>
      </w:pPr>
      <w:r>
        <w:rPr>
          <w:rFonts w:eastAsia="Times New Roman" w:cstheme="minorHAnsi"/>
          <w:b/>
          <w:noProof/>
        </w:rPr>
        <w:t>_______________________________________________________________________________________</w:t>
      </w:r>
    </w:p>
    <w:p w14:paraId="130E2353" w14:textId="77777777" w:rsidR="007E5B34" w:rsidRPr="007E5B34" w:rsidRDefault="007E5B34" w:rsidP="007E5B34">
      <w:pPr>
        <w:spacing w:after="0" w:line="360" w:lineRule="auto"/>
        <w:ind w:left="720"/>
        <w:contextualSpacing/>
        <w:rPr>
          <w:rFonts w:eastAsia="Times New Roman" w:cstheme="minorHAnsi"/>
          <w:b/>
          <w:noProof/>
        </w:rPr>
      </w:pPr>
    </w:p>
    <w:p w14:paraId="206DEC04" w14:textId="77777777" w:rsidR="00350EFA" w:rsidRDefault="00350EFA" w:rsidP="00C92BA4">
      <w:pPr>
        <w:spacing w:after="0" w:line="480" w:lineRule="auto"/>
        <w:ind w:left="720"/>
        <w:contextualSpacing/>
        <w:rPr>
          <w:rFonts w:eastAsia="Times New Roman" w:cstheme="minorHAnsi"/>
          <w:b/>
          <w:noProof/>
        </w:rPr>
      </w:pPr>
      <w:r>
        <w:rPr>
          <w:rFonts w:eastAsia="Times New Roman" w:cstheme="minorHAnsi"/>
          <w:b/>
          <w:noProof/>
          <w:sz w:val="24"/>
        </w:rPr>
        <w:t xml:space="preserve">What topics were not covered at MDCANI that you felt you needed training on? </w:t>
      </w:r>
      <w:r>
        <w:rPr>
          <w:rFonts w:eastAsia="Times New Roman" w:cstheme="minorHAnsi"/>
          <w:b/>
          <w:noProof/>
        </w:rPr>
        <w:t>_______________________________________________________________________________________</w:t>
      </w:r>
    </w:p>
    <w:p w14:paraId="34040628" w14:textId="77777777" w:rsidR="00350EFA" w:rsidRDefault="00350EFA" w:rsidP="00350EFA">
      <w:pPr>
        <w:spacing w:after="0" w:line="480" w:lineRule="auto"/>
        <w:ind w:firstLine="720"/>
        <w:contextualSpacing/>
        <w:rPr>
          <w:rFonts w:eastAsia="Times New Roman" w:cstheme="minorHAnsi"/>
          <w:b/>
          <w:noProof/>
        </w:rPr>
      </w:pPr>
      <w:r>
        <w:rPr>
          <w:rFonts w:eastAsia="Times New Roman" w:cstheme="minorHAnsi"/>
          <w:b/>
          <w:noProof/>
        </w:rPr>
        <w:t>_______________________________________________________________________________________</w:t>
      </w:r>
    </w:p>
    <w:p w14:paraId="196D08EC" w14:textId="77777777" w:rsidR="00350EFA" w:rsidRDefault="00350EFA" w:rsidP="00C92BA4">
      <w:pPr>
        <w:spacing w:after="0" w:line="480" w:lineRule="auto"/>
        <w:ind w:left="720"/>
        <w:contextualSpacing/>
        <w:rPr>
          <w:rFonts w:eastAsia="Times New Roman" w:cstheme="minorHAnsi"/>
          <w:b/>
          <w:noProof/>
        </w:rPr>
      </w:pPr>
      <w:r>
        <w:rPr>
          <w:rFonts w:eastAsia="Times New Roman" w:cstheme="minorHAnsi"/>
          <w:b/>
          <w:noProof/>
          <w:sz w:val="24"/>
        </w:rPr>
        <w:t xml:space="preserve">Were there sufficient opportunities for networking with other disciplines? </w:t>
      </w:r>
      <w:r>
        <w:rPr>
          <w:rFonts w:eastAsia="Times New Roman" w:cstheme="minorHAnsi"/>
          <w:b/>
          <w:noProof/>
        </w:rPr>
        <w:t>_______________________________________________________________________________________</w:t>
      </w:r>
    </w:p>
    <w:p w14:paraId="06FBF7CA" w14:textId="77777777" w:rsidR="00350EFA" w:rsidRDefault="00350EFA" w:rsidP="00350EFA">
      <w:pPr>
        <w:spacing w:after="0" w:line="480" w:lineRule="auto"/>
        <w:ind w:firstLine="720"/>
        <w:contextualSpacing/>
        <w:rPr>
          <w:rFonts w:eastAsia="Times New Roman" w:cstheme="minorHAnsi"/>
          <w:b/>
          <w:noProof/>
        </w:rPr>
      </w:pPr>
      <w:r>
        <w:rPr>
          <w:rFonts w:eastAsia="Times New Roman" w:cstheme="minorHAnsi"/>
          <w:b/>
          <w:noProof/>
        </w:rPr>
        <w:t>_______________________________________________________________________________________</w:t>
      </w:r>
    </w:p>
    <w:p w14:paraId="0B5DC0C0" w14:textId="77777777" w:rsidR="00350EFA" w:rsidRDefault="00350EFA" w:rsidP="00350EFA">
      <w:pPr>
        <w:spacing w:after="0" w:line="480" w:lineRule="auto"/>
        <w:ind w:left="720"/>
        <w:contextualSpacing/>
        <w:rPr>
          <w:rFonts w:eastAsia="Times New Roman" w:cstheme="minorHAnsi"/>
          <w:b/>
          <w:noProof/>
        </w:rPr>
      </w:pPr>
      <w:r>
        <w:rPr>
          <w:rFonts w:eastAsia="Times New Roman" w:cstheme="minorHAnsi"/>
          <w:b/>
          <w:noProof/>
          <w:sz w:val="24"/>
        </w:rPr>
        <w:t xml:space="preserve">What additional comments or recommendations do you have about MDCANI? </w:t>
      </w:r>
      <w:r>
        <w:rPr>
          <w:rFonts w:eastAsia="Times New Roman" w:cstheme="minorHAnsi"/>
          <w:b/>
          <w:noProof/>
        </w:rPr>
        <w:t>_______________________________________________________________________________________</w:t>
      </w:r>
    </w:p>
    <w:p w14:paraId="26B83A5A" w14:textId="77777777" w:rsidR="00350EFA" w:rsidRDefault="00350EFA" w:rsidP="00350EFA">
      <w:pPr>
        <w:spacing w:after="0" w:line="480" w:lineRule="auto"/>
        <w:ind w:firstLine="720"/>
        <w:contextualSpacing/>
        <w:rPr>
          <w:rFonts w:eastAsia="Times New Roman" w:cstheme="minorHAnsi"/>
          <w:b/>
          <w:noProof/>
        </w:rPr>
      </w:pPr>
      <w:r>
        <w:rPr>
          <w:rFonts w:eastAsia="Times New Roman" w:cstheme="minorHAnsi"/>
          <w:b/>
          <w:noProof/>
        </w:rPr>
        <w:t>_______________________________________________________________________________________</w:t>
      </w:r>
    </w:p>
    <w:sectPr w:rsidR="00350EFA" w:rsidSect="003D146B">
      <w:footerReference w:type="default" r:id="rId8"/>
      <w:type w:val="continuous"/>
      <w:pgSz w:w="12240" w:h="15840"/>
      <w:pgMar w:top="720" w:right="432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4DA2E" w14:textId="77777777" w:rsidR="006C6AD0" w:rsidRDefault="006C6AD0" w:rsidP="004A15E3">
      <w:pPr>
        <w:spacing w:after="0" w:line="240" w:lineRule="auto"/>
      </w:pPr>
      <w:r>
        <w:separator/>
      </w:r>
    </w:p>
  </w:endnote>
  <w:endnote w:type="continuationSeparator" w:id="0">
    <w:p w14:paraId="4943187E" w14:textId="77777777" w:rsidR="006C6AD0" w:rsidRDefault="006C6AD0" w:rsidP="004A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-Gothic-Medium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50828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824D23" w14:textId="77777777" w:rsidR="001D59F9" w:rsidRDefault="001D59F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4E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4E6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D634C6" w14:textId="77777777" w:rsidR="00704B93" w:rsidRDefault="00704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CCA76" w14:textId="77777777" w:rsidR="006C6AD0" w:rsidRDefault="006C6AD0" w:rsidP="004A15E3">
      <w:pPr>
        <w:spacing w:after="0" w:line="240" w:lineRule="auto"/>
      </w:pPr>
      <w:r>
        <w:separator/>
      </w:r>
    </w:p>
  </w:footnote>
  <w:footnote w:type="continuationSeparator" w:id="0">
    <w:p w14:paraId="4639D053" w14:textId="77777777" w:rsidR="006C6AD0" w:rsidRDefault="006C6AD0" w:rsidP="004A1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0550A3"/>
    <w:multiLevelType w:val="hybridMultilevel"/>
    <w:tmpl w:val="ACE668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xNTEzNrQwtjCyMDNT0lEKTi0uzszPAykwrAUAHoE73SwAAAA="/>
  </w:docVars>
  <w:rsids>
    <w:rsidRoot w:val="001A03C2"/>
    <w:rsid w:val="00006AA7"/>
    <w:rsid w:val="000108AB"/>
    <w:rsid w:val="00014BEF"/>
    <w:rsid w:val="00021ED1"/>
    <w:rsid w:val="00022E02"/>
    <w:rsid w:val="00033191"/>
    <w:rsid w:val="00040A58"/>
    <w:rsid w:val="00062690"/>
    <w:rsid w:val="00062979"/>
    <w:rsid w:val="00063966"/>
    <w:rsid w:val="00075E1D"/>
    <w:rsid w:val="0008173A"/>
    <w:rsid w:val="00084BBD"/>
    <w:rsid w:val="00090A47"/>
    <w:rsid w:val="000A0CF0"/>
    <w:rsid w:val="000A13DF"/>
    <w:rsid w:val="000D2978"/>
    <w:rsid w:val="000D6403"/>
    <w:rsid w:val="000E5BFE"/>
    <w:rsid w:val="000E7918"/>
    <w:rsid w:val="000F38B9"/>
    <w:rsid w:val="000F71DA"/>
    <w:rsid w:val="0010512D"/>
    <w:rsid w:val="001126C8"/>
    <w:rsid w:val="00117E91"/>
    <w:rsid w:val="00123609"/>
    <w:rsid w:val="00123DAF"/>
    <w:rsid w:val="00141316"/>
    <w:rsid w:val="00143688"/>
    <w:rsid w:val="00144676"/>
    <w:rsid w:val="0014691B"/>
    <w:rsid w:val="00160BF4"/>
    <w:rsid w:val="00166F98"/>
    <w:rsid w:val="00171837"/>
    <w:rsid w:val="001762DB"/>
    <w:rsid w:val="001769DD"/>
    <w:rsid w:val="001876B5"/>
    <w:rsid w:val="001A03C2"/>
    <w:rsid w:val="001A3168"/>
    <w:rsid w:val="001B25E4"/>
    <w:rsid w:val="001B3AEF"/>
    <w:rsid w:val="001B4BBB"/>
    <w:rsid w:val="001B4D6E"/>
    <w:rsid w:val="001B627C"/>
    <w:rsid w:val="001C45CF"/>
    <w:rsid w:val="001C515C"/>
    <w:rsid w:val="001D59F9"/>
    <w:rsid w:val="001E7F69"/>
    <w:rsid w:val="00200F51"/>
    <w:rsid w:val="002042F6"/>
    <w:rsid w:val="002215C0"/>
    <w:rsid w:val="00224F27"/>
    <w:rsid w:val="00226267"/>
    <w:rsid w:val="002331E2"/>
    <w:rsid w:val="00236041"/>
    <w:rsid w:val="0023686B"/>
    <w:rsid w:val="00236C8C"/>
    <w:rsid w:val="00237CDF"/>
    <w:rsid w:val="0024054D"/>
    <w:rsid w:val="00245B76"/>
    <w:rsid w:val="002530CD"/>
    <w:rsid w:val="002565AD"/>
    <w:rsid w:val="00261B29"/>
    <w:rsid w:val="002622F4"/>
    <w:rsid w:val="00264E23"/>
    <w:rsid w:val="0026534F"/>
    <w:rsid w:val="0027386F"/>
    <w:rsid w:val="00274CAC"/>
    <w:rsid w:val="0028462F"/>
    <w:rsid w:val="002904D7"/>
    <w:rsid w:val="00290584"/>
    <w:rsid w:val="00291240"/>
    <w:rsid w:val="00292D0C"/>
    <w:rsid w:val="002B2C33"/>
    <w:rsid w:val="002B4249"/>
    <w:rsid w:val="002C7009"/>
    <w:rsid w:val="002D274D"/>
    <w:rsid w:val="002D34E7"/>
    <w:rsid w:val="002D57C6"/>
    <w:rsid w:val="002E4EFE"/>
    <w:rsid w:val="002E732C"/>
    <w:rsid w:val="002F07B3"/>
    <w:rsid w:val="002F6C1C"/>
    <w:rsid w:val="002F72D9"/>
    <w:rsid w:val="00307922"/>
    <w:rsid w:val="00313D73"/>
    <w:rsid w:val="00316EED"/>
    <w:rsid w:val="003202C1"/>
    <w:rsid w:val="00320B73"/>
    <w:rsid w:val="00320F9D"/>
    <w:rsid w:val="00331029"/>
    <w:rsid w:val="00332D75"/>
    <w:rsid w:val="00336586"/>
    <w:rsid w:val="00336AA9"/>
    <w:rsid w:val="00336DFB"/>
    <w:rsid w:val="00337F3B"/>
    <w:rsid w:val="003444E1"/>
    <w:rsid w:val="00344E6C"/>
    <w:rsid w:val="0035002D"/>
    <w:rsid w:val="00350EFA"/>
    <w:rsid w:val="00356238"/>
    <w:rsid w:val="003661CD"/>
    <w:rsid w:val="00375CE8"/>
    <w:rsid w:val="00387131"/>
    <w:rsid w:val="003937D0"/>
    <w:rsid w:val="003A6510"/>
    <w:rsid w:val="003C4F5C"/>
    <w:rsid w:val="003C632D"/>
    <w:rsid w:val="003C7629"/>
    <w:rsid w:val="003D146B"/>
    <w:rsid w:val="003D7B1E"/>
    <w:rsid w:val="003D7D6E"/>
    <w:rsid w:val="003E2D21"/>
    <w:rsid w:val="003E6DD1"/>
    <w:rsid w:val="003F0092"/>
    <w:rsid w:val="00413661"/>
    <w:rsid w:val="00413906"/>
    <w:rsid w:val="00422D7C"/>
    <w:rsid w:val="00424235"/>
    <w:rsid w:val="004310CE"/>
    <w:rsid w:val="00436919"/>
    <w:rsid w:val="00451241"/>
    <w:rsid w:val="00461820"/>
    <w:rsid w:val="00482813"/>
    <w:rsid w:val="004863E3"/>
    <w:rsid w:val="00491D6D"/>
    <w:rsid w:val="004A15E3"/>
    <w:rsid w:val="004A35AC"/>
    <w:rsid w:val="004C4585"/>
    <w:rsid w:val="004C5D96"/>
    <w:rsid w:val="004D024E"/>
    <w:rsid w:val="004D07F1"/>
    <w:rsid w:val="004E56A2"/>
    <w:rsid w:val="004F04F8"/>
    <w:rsid w:val="00506C1E"/>
    <w:rsid w:val="005152A6"/>
    <w:rsid w:val="005177F2"/>
    <w:rsid w:val="00523ED0"/>
    <w:rsid w:val="00531561"/>
    <w:rsid w:val="005323F9"/>
    <w:rsid w:val="00541121"/>
    <w:rsid w:val="0055646C"/>
    <w:rsid w:val="005603CC"/>
    <w:rsid w:val="00563248"/>
    <w:rsid w:val="00582034"/>
    <w:rsid w:val="00583AB2"/>
    <w:rsid w:val="00590520"/>
    <w:rsid w:val="00591243"/>
    <w:rsid w:val="00592A35"/>
    <w:rsid w:val="00593381"/>
    <w:rsid w:val="00595E85"/>
    <w:rsid w:val="005B5F6C"/>
    <w:rsid w:val="005C399B"/>
    <w:rsid w:val="005C4258"/>
    <w:rsid w:val="005C6EB0"/>
    <w:rsid w:val="005C750F"/>
    <w:rsid w:val="005D00F5"/>
    <w:rsid w:val="005D6572"/>
    <w:rsid w:val="005E071E"/>
    <w:rsid w:val="005E5963"/>
    <w:rsid w:val="005F58A1"/>
    <w:rsid w:val="005F74B5"/>
    <w:rsid w:val="0060220F"/>
    <w:rsid w:val="00605D7F"/>
    <w:rsid w:val="00612E98"/>
    <w:rsid w:val="00615B59"/>
    <w:rsid w:val="00624978"/>
    <w:rsid w:val="00627400"/>
    <w:rsid w:val="00635B0E"/>
    <w:rsid w:val="0064193A"/>
    <w:rsid w:val="0065177F"/>
    <w:rsid w:val="00663533"/>
    <w:rsid w:val="0067070A"/>
    <w:rsid w:val="00672A32"/>
    <w:rsid w:val="0067625F"/>
    <w:rsid w:val="00680048"/>
    <w:rsid w:val="0068734C"/>
    <w:rsid w:val="0069110C"/>
    <w:rsid w:val="00692CC5"/>
    <w:rsid w:val="00694F5D"/>
    <w:rsid w:val="006A69B4"/>
    <w:rsid w:val="006B41AB"/>
    <w:rsid w:val="006B6AEA"/>
    <w:rsid w:val="006C6AD0"/>
    <w:rsid w:val="006D4A61"/>
    <w:rsid w:val="006E2381"/>
    <w:rsid w:val="006F2C71"/>
    <w:rsid w:val="00704B93"/>
    <w:rsid w:val="00705F4F"/>
    <w:rsid w:val="007114A5"/>
    <w:rsid w:val="00715C85"/>
    <w:rsid w:val="007205D9"/>
    <w:rsid w:val="00720700"/>
    <w:rsid w:val="0072230F"/>
    <w:rsid w:val="007327D7"/>
    <w:rsid w:val="0073453C"/>
    <w:rsid w:val="007426FC"/>
    <w:rsid w:val="00743928"/>
    <w:rsid w:val="00744B9D"/>
    <w:rsid w:val="0074784A"/>
    <w:rsid w:val="00750315"/>
    <w:rsid w:val="0075152A"/>
    <w:rsid w:val="0075273B"/>
    <w:rsid w:val="007529CF"/>
    <w:rsid w:val="00753FDB"/>
    <w:rsid w:val="00754B2D"/>
    <w:rsid w:val="0076261B"/>
    <w:rsid w:val="00766573"/>
    <w:rsid w:val="00773E3B"/>
    <w:rsid w:val="007840C6"/>
    <w:rsid w:val="00786976"/>
    <w:rsid w:val="007907AE"/>
    <w:rsid w:val="00792574"/>
    <w:rsid w:val="007959BC"/>
    <w:rsid w:val="007A0D9B"/>
    <w:rsid w:val="007B0897"/>
    <w:rsid w:val="007B58BA"/>
    <w:rsid w:val="007B6F37"/>
    <w:rsid w:val="007C37D4"/>
    <w:rsid w:val="007D7F9D"/>
    <w:rsid w:val="007E5B34"/>
    <w:rsid w:val="007F75D0"/>
    <w:rsid w:val="0080335C"/>
    <w:rsid w:val="0081052F"/>
    <w:rsid w:val="008147E8"/>
    <w:rsid w:val="00821AC5"/>
    <w:rsid w:val="008265AC"/>
    <w:rsid w:val="00826DAA"/>
    <w:rsid w:val="008325AE"/>
    <w:rsid w:val="00833F97"/>
    <w:rsid w:val="00841530"/>
    <w:rsid w:val="008436A8"/>
    <w:rsid w:val="00845D1F"/>
    <w:rsid w:val="0084766B"/>
    <w:rsid w:val="008476D3"/>
    <w:rsid w:val="00852B74"/>
    <w:rsid w:val="008540FB"/>
    <w:rsid w:val="008604B6"/>
    <w:rsid w:val="00862BE0"/>
    <w:rsid w:val="00863A9F"/>
    <w:rsid w:val="00866D00"/>
    <w:rsid w:val="008675C7"/>
    <w:rsid w:val="0087491D"/>
    <w:rsid w:val="0088172A"/>
    <w:rsid w:val="00884205"/>
    <w:rsid w:val="00887378"/>
    <w:rsid w:val="008A6DFB"/>
    <w:rsid w:val="008B333C"/>
    <w:rsid w:val="008B5B6C"/>
    <w:rsid w:val="008C0028"/>
    <w:rsid w:val="008C08FE"/>
    <w:rsid w:val="008C2AC9"/>
    <w:rsid w:val="008D0053"/>
    <w:rsid w:val="008D4182"/>
    <w:rsid w:val="008D4588"/>
    <w:rsid w:val="008E59D8"/>
    <w:rsid w:val="00901343"/>
    <w:rsid w:val="0091781B"/>
    <w:rsid w:val="00927EBB"/>
    <w:rsid w:val="00943F28"/>
    <w:rsid w:val="00946C63"/>
    <w:rsid w:val="00947A4B"/>
    <w:rsid w:val="00951C5F"/>
    <w:rsid w:val="00960B5E"/>
    <w:rsid w:val="0096251A"/>
    <w:rsid w:val="00965D38"/>
    <w:rsid w:val="0096655A"/>
    <w:rsid w:val="00970869"/>
    <w:rsid w:val="00971F78"/>
    <w:rsid w:val="009972D3"/>
    <w:rsid w:val="00997E2F"/>
    <w:rsid w:val="009B454E"/>
    <w:rsid w:val="009B4FCF"/>
    <w:rsid w:val="009C2130"/>
    <w:rsid w:val="009D50B0"/>
    <w:rsid w:val="009E46D6"/>
    <w:rsid w:val="009E502B"/>
    <w:rsid w:val="009E5030"/>
    <w:rsid w:val="009F319F"/>
    <w:rsid w:val="00A01738"/>
    <w:rsid w:val="00A02FA0"/>
    <w:rsid w:val="00A07475"/>
    <w:rsid w:val="00A162EC"/>
    <w:rsid w:val="00A22524"/>
    <w:rsid w:val="00A230D9"/>
    <w:rsid w:val="00A23FF0"/>
    <w:rsid w:val="00A3357D"/>
    <w:rsid w:val="00A44E8F"/>
    <w:rsid w:val="00A45E4F"/>
    <w:rsid w:val="00A471BC"/>
    <w:rsid w:val="00A51692"/>
    <w:rsid w:val="00A5397C"/>
    <w:rsid w:val="00A663D2"/>
    <w:rsid w:val="00A67B61"/>
    <w:rsid w:val="00A707B6"/>
    <w:rsid w:val="00A725D2"/>
    <w:rsid w:val="00A92C27"/>
    <w:rsid w:val="00A97830"/>
    <w:rsid w:val="00AA200D"/>
    <w:rsid w:val="00AA30C4"/>
    <w:rsid w:val="00AA6B2D"/>
    <w:rsid w:val="00AB6743"/>
    <w:rsid w:val="00AC38BC"/>
    <w:rsid w:val="00AC58BA"/>
    <w:rsid w:val="00AD0B29"/>
    <w:rsid w:val="00AD2E12"/>
    <w:rsid w:val="00AE1141"/>
    <w:rsid w:val="00AE7717"/>
    <w:rsid w:val="00AF0C06"/>
    <w:rsid w:val="00AF5E3E"/>
    <w:rsid w:val="00B073D2"/>
    <w:rsid w:val="00B15536"/>
    <w:rsid w:val="00B15F40"/>
    <w:rsid w:val="00B21E6B"/>
    <w:rsid w:val="00B26E81"/>
    <w:rsid w:val="00B3318B"/>
    <w:rsid w:val="00B33BA1"/>
    <w:rsid w:val="00B35CE3"/>
    <w:rsid w:val="00B42238"/>
    <w:rsid w:val="00B50CC8"/>
    <w:rsid w:val="00B61FE6"/>
    <w:rsid w:val="00B63341"/>
    <w:rsid w:val="00B7158A"/>
    <w:rsid w:val="00B7259D"/>
    <w:rsid w:val="00B76867"/>
    <w:rsid w:val="00B82209"/>
    <w:rsid w:val="00B83A58"/>
    <w:rsid w:val="00B9404A"/>
    <w:rsid w:val="00BA6B9A"/>
    <w:rsid w:val="00BC1CE3"/>
    <w:rsid w:val="00BC26AE"/>
    <w:rsid w:val="00BD0F4F"/>
    <w:rsid w:val="00BD5380"/>
    <w:rsid w:val="00BD58C2"/>
    <w:rsid w:val="00BD5AF5"/>
    <w:rsid w:val="00BE1196"/>
    <w:rsid w:val="00BE2C1B"/>
    <w:rsid w:val="00BE63F7"/>
    <w:rsid w:val="00BF187A"/>
    <w:rsid w:val="00BF5A33"/>
    <w:rsid w:val="00C01EF4"/>
    <w:rsid w:val="00C05F84"/>
    <w:rsid w:val="00C17B53"/>
    <w:rsid w:val="00C21743"/>
    <w:rsid w:val="00C300B1"/>
    <w:rsid w:val="00C4145F"/>
    <w:rsid w:val="00C4751A"/>
    <w:rsid w:val="00C53BA9"/>
    <w:rsid w:val="00C57B13"/>
    <w:rsid w:val="00C6234F"/>
    <w:rsid w:val="00C642C1"/>
    <w:rsid w:val="00C64BDC"/>
    <w:rsid w:val="00C66C8A"/>
    <w:rsid w:val="00C70D64"/>
    <w:rsid w:val="00C77235"/>
    <w:rsid w:val="00C83052"/>
    <w:rsid w:val="00C8326B"/>
    <w:rsid w:val="00C83A07"/>
    <w:rsid w:val="00C858E1"/>
    <w:rsid w:val="00C86496"/>
    <w:rsid w:val="00C87320"/>
    <w:rsid w:val="00C919BD"/>
    <w:rsid w:val="00C91CC1"/>
    <w:rsid w:val="00C92BA4"/>
    <w:rsid w:val="00C9326B"/>
    <w:rsid w:val="00C963B5"/>
    <w:rsid w:val="00C979B4"/>
    <w:rsid w:val="00CA4F53"/>
    <w:rsid w:val="00CA64E0"/>
    <w:rsid w:val="00CB0C74"/>
    <w:rsid w:val="00CB2996"/>
    <w:rsid w:val="00CB6219"/>
    <w:rsid w:val="00CC2E38"/>
    <w:rsid w:val="00CE5091"/>
    <w:rsid w:val="00CF4050"/>
    <w:rsid w:val="00CF49A8"/>
    <w:rsid w:val="00D041CB"/>
    <w:rsid w:val="00D112A6"/>
    <w:rsid w:val="00D1132A"/>
    <w:rsid w:val="00D141F9"/>
    <w:rsid w:val="00D14FEF"/>
    <w:rsid w:val="00D2505E"/>
    <w:rsid w:val="00D253FA"/>
    <w:rsid w:val="00D30F68"/>
    <w:rsid w:val="00D30FF7"/>
    <w:rsid w:val="00D32A4D"/>
    <w:rsid w:val="00D47E91"/>
    <w:rsid w:val="00D51AC7"/>
    <w:rsid w:val="00D540F0"/>
    <w:rsid w:val="00D5533B"/>
    <w:rsid w:val="00D630E4"/>
    <w:rsid w:val="00D67160"/>
    <w:rsid w:val="00D67228"/>
    <w:rsid w:val="00D70597"/>
    <w:rsid w:val="00D70877"/>
    <w:rsid w:val="00D70C1D"/>
    <w:rsid w:val="00D711E4"/>
    <w:rsid w:val="00D71752"/>
    <w:rsid w:val="00D74AE7"/>
    <w:rsid w:val="00D82B85"/>
    <w:rsid w:val="00D90C73"/>
    <w:rsid w:val="00D91C84"/>
    <w:rsid w:val="00DA6D52"/>
    <w:rsid w:val="00DB1CB1"/>
    <w:rsid w:val="00DC1944"/>
    <w:rsid w:val="00DC3D36"/>
    <w:rsid w:val="00DC5021"/>
    <w:rsid w:val="00DC717A"/>
    <w:rsid w:val="00DE72AF"/>
    <w:rsid w:val="00DF2AD1"/>
    <w:rsid w:val="00E0037E"/>
    <w:rsid w:val="00E115B1"/>
    <w:rsid w:val="00E1303E"/>
    <w:rsid w:val="00E14286"/>
    <w:rsid w:val="00E21B14"/>
    <w:rsid w:val="00E24FC6"/>
    <w:rsid w:val="00E26540"/>
    <w:rsid w:val="00E26A48"/>
    <w:rsid w:val="00E32DE2"/>
    <w:rsid w:val="00E360FB"/>
    <w:rsid w:val="00E37047"/>
    <w:rsid w:val="00E37CB5"/>
    <w:rsid w:val="00E52523"/>
    <w:rsid w:val="00E64134"/>
    <w:rsid w:val="00E70FBE"/>
    <w:rsid w:val="00E748FC"/>
    <w:rsid w:val="00EA17B5"/>
    <w:rsid w:val="00EA326A"/>
    <w:rsid w:val="00EA4B95"/>
    <w:rsid w:val="00EA6788"/>
    <w:rsid w:val="00EB0E7F"/>
    <w:rsid w:val="00EB114A"/>
    <w:rsid w:val="00EB25EE"/>
    <w:rsid w:val="00EB324E"/>
    <w:rsid w:val="00EB7B07"/>
    <w:rsid w:val="00ED4435"/>
    <w:rsid w:val="00EE4674"/>
    <w:rsid w:val="00EE6A4E"/>
    <w:rsid w:val="00EF1614"/>
    <w:rsid w:val="00F04CAD"/>
    <w:rsid w:val="00F11B93"/>
    <w:rsid w:val="00F1240C"/>
    <w:rsid w:val="00F21C13"/>
    <w:rsid w:val="00F2223C"/>
    <w:rsid w:val="00F25514"/>
    <w:rsid w:val="00F25932"/>
    <w:rsid w:val="00F34763"/>
    <w:rsid w:val="00F348B8"/>
    <w:rsid w:val="00F35252"/>
    <w:rsid w:val="00F3525A"/>
    <w:rsid w:val="00F47B91"/>
    <w:rsid w:val="00F53427"/>
    <w:rsid w:val="00F55798"/>
    <w:rsid w:val="00F5590B"/>
    <w:rsid w:val="00F55BE9"/>
    <w:rsid w:val="00F63B2D"/>
    <w:rsid w:val="00F64B94"/>
    <w:rsid w:val="00F77898"/>
    <w:rsid w:val="00F80B8B"/>
    <w:rsid w:val="00F8512F"/>
    <w:rsid w:val="00F9015B"/>
    <w:rsid w:val="00F90C1A"/>
    <w:rsid w:val="00F92123"/>
    <w:rsid w:val="00F9565A"/>
    <w:rsid w:val="00F95671"/>
    <w:rsid w:val="00FB459B"/>
    <w:rsid w:val="00FD5A85"/>
    <w:rsid w:val="00FE4068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5B1AA8"/>
  <w15:docId w15:val="{E1C6709E-E418-4CEE-92E9-B873D99E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3D73"/>
    <w:pPr>
      <w:keepNext/>
      <w:framePr w:hSpace="180" w:wrap="around" w:vAnchor="text" w:hAnchor="margin" w:xAlign="center" w:y="160"/>
      <w:spacing w:after="0" w:line="240" w:lineRule="auto"/>
      <w:jc w:val="center"/>
      <w:outlineLvl w:val="0"/>
    </w:pPr>
    <w:rPr>
      <w:rFonts w:eastAsia="Times New Roman" w:cstheme="minorHAnsi"/>
      <w:b/>
      <w:i/>
      <w:noProof/>
      <w:color w:val="00008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1AC5"/>
    <w:pPr>
      <w:keepNext/>
      <w:tabs>
        <w:tab w:val="left" w:pos="6660"/>
      </w:tabs>
      <w:spacing w:after="0" w:line="240" w:lineRule="auto"/>
      <w:jc w:val="center"/>
      <w:outlineLvl w:val="1"/>
    </w:pPr>
    <w:rPr>
      <w:rFonts w:ascii="Calibri" w:eastAsia="Batang" w:hAnsi="Calibri" w:cs="Tunga"/>
      <w:b/>
      <w:bCs/>
      <w:smallCaps/>
      <w:sz w:val="40"/>
      <w:szCs w:val="4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2BA4"/>
    <w:pPr>
      <w:keepNext/>
      <w:framePr w:hSpace="180" w:wrap="around" w:vAnchor="text" w:hAnchor="margin" w:xAlign="center" w:y="160"/>
      <w:spacing w:after="0" w:line="240" w:lineRule="auto"/>
      <w:jc w:val="center"/>
      <w:outlineLvl w:val="2"/>
    </w:pPr>
    <w:rPr>
      <w:rFonts w:eastAsia="Times New Roman" w:cstheme="minorHAnsi"/>
      <w:b/>
      <w:i/>
      <w:iCs/>
      <w:color w:val="00008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6F37"/>
    <w:pPr>
      <w:keepNext/>
      <w:tabs>
        <w:tab w:val="left" w:pos="6660"/>
      </w:tabs>
      <w:spacing w:after="0" w:line="240" w:lineRule="auto"/>
      <w:jc w:val="center"/>
      <w:outlineLvl w:val="3"/>
    </w:pPr>
    <w:rPr>
      <w:rFonts w:ascii="Calibri" w:eastAsia="Batang" w:hAnsi="Calibri" w:cs="Times New Roman"/>
      <w:b/>
      <w:bCs/>
      <w:smallCaps/>
      <w:sz w:val="32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59F9"/>
    <w:pPr>
      <w:keepNext/>
      <w:tabs>
        <w:tab w:val="left" w:pos="6660"/>
      </w:tabs>
      <w:spacing w:after="0" w:line="240" w:lineRule="auto"/>
      <w:jc w:val="center"/>
      <w:outlineLvl w:val="4"/>
    </w:pPr>
    <w:rPr>
      <w:rFonts w:ascii="Calibri" w:eastAsia="Batang" w:hAnsi="Calibri" w:cs="Tunga"/>
      <w:b/>
      <w:bCs/>
      <w:smallCaps/>
      <w:sz w:val="36"/>
      <w:szCs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5E3"/>
  </w:style>
  <w:style w:type="paragraph" w:styleId="Footer">
    <w:name w:val="footer"/>
    <w:basedOn w:val="Normal"/>
    <w:link w:val="FooterChar"/>
    <w:uiPriority w:val="99"/>
    <w:unhideWhenUsed/>
    <w:rsid w:val="004A1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5E3"/>
  </w:style>
  <w:style w:type="paragraph" w:styleId="BalloonText">
    <w:name w:val="Balloon Text"/>
    <w:basedOn w:val="Normal"/>
    <w:link w:val="BalloonTextChar"/>
    <w:uiPriority w:val="99"/>
    <w:semiHidden/>
    <w:unhideWhenUsed/>
    <w:rsid w:val="004A1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5E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90584"/>
    <w:rPr>
      <w:i/>
      <w:iCs/>
    </w:rPr>
  </w:style>
  <w:style w:type="character" w:styleId="Hyperlink">
    <w:name w:val="Hyperlink"/>
    <w:basedOn w:val="DefaultParagraphFont"/>
    <w:uiPriority w:val="99"/>
    <w:unhideWhenUsed/>
    <w:rsid w:val="007478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1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7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73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352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13D73"/>
    <w:rPr>
      <w:rFonts w:eastAsia="Times New Roman" w:cstheme="minorHAnsi"/>
      <w:b/>
      <w:i/>
      <w:noProof/>
      <w:color w:val="000080"/>
    </w:rPr>
  </w:style>
  <w:style w:type="character" w:customStyle="1" w:styleId="Heading2Char">
    <w:name w:val="Heading 2 Char"/>
    <w:basedOn w:val="DefaultParagraphFont"/>
    <w:link w:val="Heading2"/>
    <w:uiPriority w:val="9"/>
    <w:rsid w:val="00821AC5"/>
    <w:rPr>
      <w:rFonts w:ascii="Calibri" w:eastAsia="Batang" w:hAnsi="Calibri" w:cs="Tunga"/>
      <w:b/>
      <w:bCs/>
      <w:smallCaps/>
      <w:sz w:val="40"/>
      <w:szCs w:val="4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92BA4"/>
    <w:rPr>
      <w:rFonts w:eastAsia="Times New Roman" w:cstheme="minorHAnsi"/>
      <w:b/>
      <w:i/>
      <w:iCs/>
      <w:color w:val="00008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7B6F37"/>
    <w:rPr>
      <w:rFonts w:ascii="Calibri" w:eastAsia="Batang" w:hAnsi="Calibri" w:cs="Times New Roman"/>
      <w:b/>
      <w:bCs/>
      <w:smallCaps/>
      <w:sz w:val="32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1D59F9"/>
    <w:pPr>
      <w:spacing w:after="0"/>
      <w:jc w:val="center"/>
    </w:pPr>
    <w:rPr>
      <w:b/>
      <w:sz w:val="36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1D59F9"/>
    <w:rPr>
      <w:b/>
      <w:sz w:val="36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1D59F9"/>
    <w:rPr>
      <w:rFonts w:ascii="Calibri" w:eastAsia="Batang" w:hAnsi="Calibri" w:cs="Tunga"/>
      <w:b/>
      <w:bCs/>
      <w:smallCaps/>
      <w:sz w:val="36"/>
      <w:szCs w:val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6F762-3AC8-468E-8EC1-4549C9559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NCJFCJ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Kimberley Toepfer-bochsler</dc:creator>
  <cp:lastModifiedBy>J. Bruce</cp:lastModifiedBy>
  <cp:revision>2</cp:revision>
  <cp:lastPrinted>2018-07-26T21:14:00Z</cp:lastPrinted>
  <dcterms:created xsi:type="dcterms:W3CDTF">2021-04-16T13:27:00Z</dcterms:created>
  <dcterms:modified xsi:type="dcterms:W3CDTF">2021-04-16T13:27:00Z</dcterms:modified>
</cp:coreProperties>
</file>